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143078">
      <w:pPr>
        <w:pStyle w:val="2"/>
        <w:numPr>
          <w:ilvl w:val="0"/>
          <w:numId w:val="0"/>
        </w:numPr>
        <w:snapToGrid w:val="0"/>
        <w:jc w:val="center"/>
        <w:rPr>
          <w:rFonts w:hint="eastAsia" w:ascii="宋体" w:hAnsi="宋体" w:eastAsia="宋体" w:cs="宋体"/>
          <w:sz w:val="24"/>
        </w:rPr>
      </w:pPr>
      <w:bookmarkStart w:id="0" w:name="OLE_LINK12"/>
      <w:r>
        <w:rPr>
          <w:rFonts w:hint="eastAsia" w:ascii="宋体" w:hAnsi="宋体" w:eastAsia="宋体" w:cs="宋体"/>
          <w:b/>
          <w:bCs/>
          <w:color w:val="000000"/>
          <w:kern w:val="0"/>
          <w:sz w:val="28"/>
          <w:szCs w:val="28"/>
          <w:lang w:val="en-US" w:eastAsia="zh-CN" w:bidi="ar"/>
        </w:rPr>
        <w:t>血栓弹力图仪采购内容及需求</w:t>
      </w:r>
    </w:p>
    <w:bookmarkEnd w:id="0"/>
    <w:p w14:paraId="28B93F60">
      <w:pPr>
        <w:numPr>
          <w:ilvl w:val="0"/>
          <w:numId w:val="1"/>
        </w:numPr>
        <w:spacing w:line="360" w:lineRule="auto"/>
        <w:rPr>
          <w:rFonts w:hint="eastAsia"/>
          <w:b/>
          <w:bCs/>
          <w:sz w:val="24"/>
        </w:rPr>
      </w:pPr>
      <w:bookmarkStart w:id="1" w:name="OLE_LINK33"/>
      <w:r>
        <w:rPr>
          <w:rFonts w:hint="eastAsia"/>
          <w:b/>
          <w:bCs/>
          <w:sz w:val="24"/>
        </w:rPr>
        <w:t>项目概况：</w:t>
      </w:r>
    </w:p>
    <w:bookmarkEnd w:id="1"/>
    <w:p w14:paraId="4EB4884A">
      <w:pPr>
        <w:spacing w:line="360" w:lineRule="auto"/>
        <w:rPr>
          <w:rFonts w:hint="eastAsia" w:ascii="宋体" w:hAnsi="宋体" w:cs="宋体"/>
          <w:bCs/>
          <w:kern w:val="0"/>
          <w:szCs w:val="21"/>
        </w:rPr>
      </w:pPr>
      <w:bookmarkStart w:id="2" w:name="OLE_LINK17"/>
      <w:r>
        <w:rPr>
          <w:rFonts w:hint="eastAsia" w:ascii="宋体" w:hAnsi="宋体" w:eastAsia="宋体" w:cs="宋体"/>
          <w:b w:val="0"/>
          <w:bCs/>
          <w:kern w:val="0"/>
          <w:sz w:val="21"/>
          <w:szCs w:val="21"/>
        </w:rPr>
        <w:t>本项目为</w:t>
      </w:r>
      <w:r>
        <w:rPr>
          <w:rFonts w:hint="eastAsia" w:ascii="宋体" w:hAnsi="宋体" w:eastAsia="宋体" w:cs="宋体"/>
          <w:b w:val="0"/>
          <w:bCs/>
          <w:color w:val="000000"/>
          <w:kern w:val="0"/>
          <w:sz w:val="21"/>
          <w:szCs w:val="21"/>
          <w:lang w:val="en-US" w:eastAsia="zh-CN" w:bidi="ar"/>
        </w:rPr>
        <w:t>血栓弹力图仪</w:t>
      </w:r>
      <w:r>
        <w:rPr>
          <w:rFonts w:hint="eastAsia" w:ascii="宋体" w:hAnsi="宋体" w:cs="宋体"/>
          <w:b w:val="0"/>
          <w:bCs/>
          <w:color w:val="000000"/>
          <w:kern w:val="0"/>
          <w:sz w:val="21"/>
          <w:szCs w:val="21"/>
          <w:lang w:val="en-US" w:eastAsia="zh-CN" w:bidi="ar"/>
        </w:rPr>
        <w:t>的</w:t>
      </w:r>
      <w:r>
        <w:rPr>
          <w:rFonts w:hint="eastAsia" w:ascii="宋体" w:hAnsi="宋体" w:eastAsia="宋体" w:cs="宋体"/>
          <w:b w:val="0"/>
          <w:bCs/>
          <w:kern w:val="0"/>
          <w:sz w:val="21"/>
          <w:szCs w:val="21"/>
        </w:rPr>
        <w:t>采购，合同期</w:t>
      </w:r>
      <w:r>
        <w:rPr>
          <w:rFonts w:hint="eastAsia" w:ascii="宋体" w:hAnsi="宋体" w:eastAsia="宋体" w:cs="宋体"/>
          <w:b w:val="0"/>
          <w:bCs/>
          <w:kern w:val="0"/>
          <w:sz w:val="21"/>
          <w:szCs w:val="21"/>
          <w:lang w:val="en-US" w:eastAsia="zh-CN"/>
        </w:rPr>
        <w:t>1</w:t>
      </w:r>
      <w:r>
        <w:rPr>
          <w:rFonts w:hint="eastAsia" w:ascii="宋体" w:hAnsi="宋体" w:eastAsia="宋体" w:cs="宋体"/>
          <w:b w:val="0"/>
          <w:bCs/>
          <w:kern w:val="0"/>
          <w:sz w:val="21"/>
          <w:szCs w:val="21"/>
        </w:rPr>
        <w:t>年</w:t>
      </w:r>
      <w:r>
        <w:rPr>
          <w:rFonts w:hint="eastAsia" w:ascii="宋体" w:hAnsi="宋体" w:cs="宋体"/>
          <w:b w:val="0"/>
          <w:bCs/>
          <w:kern w:val="0"/>
          <w:sz w:val="21"/>
          <w:szCs w:val="21"/>
          <w:lang w:eastAsia="zh-CN"/>
        </w:rPr>
        <w:t>，</w:t>
      </w:r>
      <w:r>
        <w:rPr>
          <w:rFonts w:hint="eastAsia" w:ascii="宋体" w:hAnsi="宋体" w:cs="宋体"/>
          <w:b w:val="0"/>
          <w:bCs/>
          <w:kern w:val="0"/>
          <w:sz w:val="21"/>
          <w:szCs w:val="21"/>
          <w:lang w:val="en-US" w:eastAsia="zh-CN"/>
        </w:rPr>
        <w:t>必要时合同期满后可延期至下一轮院内谈判或公开招投标</w:t>
      </w:r>
      <w:r>
        <w:rPr>
          <w:rFonts w:hint="eastAsia" w:ascii="宋体" w:hAnsi="宋体" w:cs="宋体"/>
          <w:bCs/>
          <w:kern w:val="0"/>
          <w:szCs w:val="21"/>
        </w:rPr>
        <w:t>。</w:t>
      </w:r>
      <w:bookmarkStart w:id="3" w:name="_Toc426996356"/>
    </w:p>
    <w:p w14:paraId="7CE09860">
      <w:pPr>
        <w:spacing w:line="360" w:lineRule="auto"/>
        <w:rPr>
          <w:rFonts w:hint="eastAsia" w:ascii="宋体" w:hAnsi="宋体" w:cs="宋体"/>
          <w:b/>
          <w:bCs/>
          <w:sz w:val="24"/>
          <w:szCs w:val="24"/>
        </w:rPr>
      </w:pPr>
      <w:r>
        <w:rPr>
          <w:rFonts w:hint="eastAsia" w:ascii="宋体" w:hAnsi="宋体" w:cs="宋体"/>
          <w:b/>
          <w:bCs/>
          <w:sz w:val="24"/>
          <w:szCs w:val="24"/>
        </w:rPr>
        <w:t>二、招标技术要求</w:t>
      </w:r>
    </w:p>
    <w:bookmarkEnd w:id="2"/>
    <w:p w14:paraId="36C6F8D1">
      <w:r>
        <w:rPr>
          <w:rFonts w:hint="eastAsia"/>
        </w:rPr>
        <w:t>1、租赁设备的技术要求</w:t>
      </w:r>
    </w:p>
    <w:bookmarkEnd w:id="3"/>
    <w:tbl>
      <w:tblPr>
        <w:tblStyle w:val="6"/>
        <w:tblW w:w="9395" w:type="dxa"/>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5"/>
        <w:gridCol w:w="7390"/>
        <w:gridCol w:w="1150"/>
      </w:tblGrid>
      <w:tr w14:paraId="45B0E2E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63249940">
            <w:pPr>
              <w:jc w:val="center"/>
              <w:rPr>
                <w:rFonts w:hint="eastAsia" w:ascii="宋体" w:hAnsi="宋体" w:cs="宋体"/>
                <w:sz w:val="21"/>
                <w:szCs w:val="21"/>
              </w:rPr>
            </w:pPr>
            <w:r>
              <w:rPr>
                <w:rFonts w:hint="eastAsia" w:ascii="宋体" w:hAnsi="宋体" w:cs="宋体"/>
                <w:sz w:val="21"/>
                <w:szCs w:val="21"/>
              </w:rPr>
              <w:t>序号</w:t>
            </w:r>
          </w:p>
        </w:tc>
        <w:tc>
          <w:tcPr>
            <w:tcW w:w="7390" w:type="dxa"/>
            <w:noWrap/>
            <w:vAlign w:val="center"/>
          </w:tcPr>
          <w:p w14:paraId="06489B65">
            <w:pPr>
              <w:rPr>
                <w:rFonts w:hint="eastAsia" w:ascii="宋体" w:hAnsi="宋体" w:cs="宋体"/>
                <w:sz w:val="21"/>
                <w:szCs w:val="21"/>
              </w:rPr>
            </w:pPr>
            <w:r>
              <w:rPr>
                <w:rFonts w:hint="eastAsia" w:ascii="宋体" w:hAnsi="宋体" w:cs="宋体"/>
                <w:sz w:val="21"/>
                <w:szCs w:val="21"/>
              </w:rPr>
              <w:t>招标要求</w:t>
            </w:r>
          </w:p>
        </w:tc>
        <w:tc>
          <w:tcPr>
            <w:tcW w:w="1150" w:type="dxa"/>
            <w:noWrap/>
            <w:vAlign w:val="center"/>
          </w:tcPr>
          <w:p w14:paraId="4CB8E0A1">
            <w:pPr>
              <w:rPr>
                <w:rFonts w:hint="eastAsia" w:ascii="宋体" w:hAnsi="宋体" w:cs="宋体"/>
                <w:szCs w:val="21"/>
              </w:rPr>
            </w:pPr>
            <w:r>
              <w:rPr>
                <w:rFonts w:hint="eastAsia" w:ascii="宋体" w:hAnsi="宋体" w:cs="宋体"/>
                <w:szCs w:val="21"/>
              </w:rPr>
              <w:t>投标响应</w:t>
            </w:r>
          </w:p>
        </w:tc>
      </w:tr>
      <w:tr w14:paraId="4F1EC9A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4F6E3FD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7390" w:type="dxa"/>
            <w:noWrap/>
            <w:vAlign w:val="center"/>
          </w:tcPr>
          <w:p w14:paraId="2F2EDA9E">
            <w:pP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设备用途</w:t>
            </w:r>
            <w:r>
              <w:rPr>
                <w:rFonts w:hint="eastAsia" w:ascii="宋体" w:hAnsi="宋体" w:eastAsia="宋体" w:cs="宋体"/>
                <w:kern w:val="0"/>
                <w:sz w:val="18"/>
                <w:szCs w:val="18"/>
              </w:rPr>
              <w:t>：</w:t>
            </w:r>
            <w:r>
              <w:rPr>
                <w:rFonts w:hint="eastAsia" w:ascii="宋体" w:hAnsi="宋体" w:eastAsia="宋体" w:cs="宋体"/>
                <w:i w:val="0"/>
                <w:iCs w:val="0"/>
                <w:color w:val="000000"/>
                <w:kern w:val="0"/>
                <w:sz w:val="18"/>
                <w:szCs w:val="18"/>
                <w:u w:val="none"/>
                <w:lang w:val="en-US" w:eastAsia="zh-CN" w:bidi="ar"/>
              </w:rPr>
              <w:t>动态监测整个凝血过程，全面兼顾血栓及出血风险，指导成分血液制品的输注，评估肝素等抗凝及抗血小板药物疗效。</w:t>
            </w:r>
          </w:p>
        </w:tc>
        <w:tc>
          <w:tcPr>
            <w:tcW w:w="1150" w:type="dxa"/>
            <w:noWrap/>
            <w:vAlign w:val="center"/>
          </w:tcPr>
          <w:p w14:paraId="51C39D25">
            <w:pPr>
              <w:rPr>
                <w:rFonts w:hint="eastAsia" w:ascii="宋体" w:hAnsi="宋体" w:cs="宋体"/>
                <w:szCs w:val="21"/>
              </w:rPr>
            </w:pPr>
          </w:p>
        </w:tc>
      </w:tr>
      <w:tr w14:paraId="26CCBF1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18D79D3E">
            <w:pPr>
              <w:widowControl/>
              <w:jc w:val="center"/>
              <w:rPr>
                <w:rFonts w:hint="default" w:ascii="宋体" w:hAnsi="宋体" w:eastAsia="宋体" w:cs="宋体"/>
                <w:b w:val="0"/>
                <w:bCs w:val="0"/>
                <w:color w:val="auto"/>
                <w:kern w:val="0"/>
                <w:sz w:val="18"/>
                <w:szCs w:val="18"/>
                <w:lang w:val="en-US" w:eastAsia="zh-CN"/>
              </w:rPr>
            </w:pPr>
            <w:bookmarkStart w:id="4" w:name="OLE_LINK27" w:colFirst="0" w:colLast="1"/>
            <w:r>
              <w:rPr>
                <w:rFonts w:hint="eastAsia" w:ascii="宋体" w:hAnsi="宋体" w:cs="宋体"/>
                <w:b w:val="0"/>
                <w:bCs w:val="0"/>
                <w:color w:val="auto"/>
                <w:kern w:val="0"/>
                <w:sz w:val="18"/>
                <w:szCs w:val="18"/>
                <w:lang w:val="en-US" w:eastAsia="zh-CN"/>
              </w:rPr>
              <w:t>1.2</w:t>
            </w:r>
          </w:p>
        </w:tc>
        <w:tc>
          <w:tcPr>
            <w:tcW w:w="7390" w:type="dxa"/>
            <w:noWrap/>
            <w:vAlign w:val="center"/>
          </w:tcPr>
          <w:p w14:paraId="0244C08D">
            <w:pPr>
              <w:widowControl/>
              <w:spacing w:line="240" w:lineRule="exact"/>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实验对象：术前、术中、术后需要凝血监测的患者，需要成分血输注的患者，使用肝素或低分子肝素患者，使用抗血小板药物患者。</w:t>
            </w:r>
          </w:p>
        </w:tc>
        <w:tc>
          <w:tcPr>
            <w:tcW w:w="1150" w:type="dxa"/>
            <w:noWrap/>
            <w:vAlign w:val="center"/>
          </w:tcPr>
          <w:p w14:paraId="38C9B710">
            <w:pPr>
              <w:rPr>
                <w:rFonts w:hint="eastAsia" w:ascii="宋体" w:hAnsi="宋体" w:cs="宋体"/>
                <w:szCs w:val="21"/>
              </w:rPr>
            </w:pPr>
          </w:p>
        </w:tc>
      </w:tr>
      <w:tr w14:paraId="694186E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58FC4630">
            <w:pPr>
              <w:widowControl/>
              <w:jc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2</w:t>
            </w:r>
          </w:p>
        </w:tc>
        <w:tc>
          <w:tcPr>
            <w:tcW w:w="7390" w:type="dxa"/>
            <w:noWrap/>
            <w:vAlign w:val="center"/>
          </w:tcPr>
          <w:p w14:paraId="178F0264">
            <w:pPr>
              <w:widowControl/>
              <w:spacing w:line="240" w:lineRule="exact"/>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主要技术参数要求</w:t>
            </w:r>
          </w:p>
        </w:tc>
        <w:tc>
          <w:tcPr>
            <w:tcW w:w="1150" w:type="dxa"/>
            <w:noWrap/>
            <w:vAlign w:val="center"/>
          </w:tcPr>
          <w:p w14:paraId="024DE72B">
            <w:pPr>
              <w:rPr>
                <w:rFonts w:hint="eastAsia" w:ascii="宋体" w:hAnsi="宋体" w:cs="宋体"/>
                <w:szCs w:val="21"/>
              </w:rPr>
            </w:pPr>
          </w:p>
        </w:tc>
      </w:tr>
      <w:tr w14:paraId="1F45FB9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248E0279">
            <w:pPr>
              <w:snapToGrid w:val="0"/>
              <w:jc w:val="center"/>
              <w:rPr>
                <w:rFonts w:hint="eastAsia" w:ascii="宋体" w:hAnsi="宋体" w:eastAsia="宋体" w:cs="宋体"/>
                <w:b w:val="0"/>
                <w:bCs w:val="0"/>
                <w:color w:val="auto"/>
                <w:kern w:val="0"/>
                <w:sz w:val="18"/>
                <w:szCs w:val="18"/>
              </w:rPr>
            </w:pPr>
            <w:bookmarkStart w:id="5" w:name="OLE_LINK21" w:colFirst="0" w:colLast="1"/>
            <w:bookmarkStart w:id="6" w:name="OLE_LINK2" w:colFirst="0" w:colLast="1"/>
            <w:r>
              <w:rPr>
                <w:rFonts w:hint="eastAsia" w:ascii="宋体" w:hAnsi="宋体" w:eastAsia="宋体" w:cs="宋体"/>
                <w:b w:val="0"/>
                <w:bCs w:val="0"/>
                <w:color w:val="auto"/>
                <w:sz w:val="18"/>
                <w:szCs w:val="18"/>
              </w:rPr>
              <w:t>2.1</w:t>
            </w:r>
          </w:p>
        </w:tc>
        <w:tc>
          <w:tcPr>
            <w:tcW w:w="7390" w:type="dxa"/>
            <w:shd w:val="clear" w:color="auto" w:fill="auto"/>
            <w:noWrap/>
            <w:vAlign w:val="center"/>
          </w:tcPr>
          <w:p w14:paraId="21C6946A">
            <w:pPr>
              <w:keepNext w:val="0"/>
              <w:keepLines w:val="0"/>
              <w:widowControl/>
              <w:suppressLineNumbers w:val="0"/>
              <w:jc w:val="both"/>
              <w:textAlignment w:val="center"/>
              <w:rPr>
                <w:rFonts w:hint="eastAsia" w:ascii="宋体" w:hAnsi="宋体" w:eastAsia="宋体" w:cs="宋体"/>
                <w:i w:val="0"/>
                <w:iCs w:val="0"/>
                <w:color w:val="000000"/>
                <w:kern w:val="2"/>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检测原理：全血、凝固法检测原理</w:t>
            </w:r>
          </w:p>
        </w:tc>
        <w:tc>
          <w:tcPr>
            <w:tcW w:w="1150" w:type="dxa"/>
            <w:noWrap/>
            <w:vAlign w:val="center"/>
          </w:tcPr>
          <w:p w14:paraId="7DD6FC66">
            <w:pPr>
              <w:rPr>
                <w:rFonts w:hint="eastAsia" w:ascii="宋体" w:hAnsi="宋体" w:cs="宋体"/>
                <w:szCs w:val="21"/>
              </w:rPr>
            </w:pPr>
          </w:p>
        </w:tc>
      </w:tr>
      <w:tr w14:paraId="06DE299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32759EC7">
            <w:pPr>
              <w:snapToGrid w:val="0"/>
              <w:jc w:val="center"/>
              <w:rPr>
                <w:rFonts w:hint="default" w:ascii="宋体" w:hAnsi="宋体" w:eastAsia="宋体" w:cs="宋体"/>
                <w:b w:val="0"/>
                <w:bCs w:val="0"/>
                <w:color w:val="auto"/>
                <w:sz w:val="18"/>
                <w:szCs w:val="18"/>
                <w:lang w:val="en-US" w:eastAsia="zh-CN"/>
              </w:rPr>
            </w:pPr>
            <w:bookmarkStart w:id="7" w:name="OLE_LINK1" w:colFirst="1" w:colLast="1"/>
            <w:r>
              <w:rPr>
                <w:rFonts w:hint="eastAsia" w:ascii="宋体" w:hAnsi="宋体" w:cs="宋体"/>
                <w:b w:val="0"/>
                <w:bCs w:val="0"/>
                <w:color w:val="auto"/>
                <w:sz w:val="18"/>
                <w:szCs w:val="18"/>
                <w:lang w:val="en-US" w:eastAsia="zh-CN"/>
              </w:rPr>
              <w:t>2.2</w:t>
            </w:r>
          </w:p>
        </w:tc>
        <w:tc>
          <w:tcPr>
            <w:tcW w:w="7390" w:type="dxa"/>
            <w:shd w:val="clear" w:color="auto" w:fill="auto"/>
            <w:noWrap/>
            <w:vAlign w:val="center"/>
          </w:tcPr>
          <w:p w14:paraId="0C68AB9F">
            <w:pPr>
              <w:keepNext w:val="0"/>
              <w:keepLines w:val="0"/>
              <w:widowControl/>
              <w:suppressLineNumbers w:val="0"/>
              <w:jc w:val="both"/>
              <w:textAlignment w:val="center"/>
              <w:rPr>
                <w:rFonts w:hint="eastAsia" w:ascii="宋体" w:hAnsi="宋体" w:eastAsia="宋体" w:cs="宋体"/>
                <w:i w:val="0"/>
                <w:iCs w:val="0"/>
                <w:color w:val="000000"/>
                <w:kern w:val="2"/>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仪器通道：单台仪器检测通道应≥8通道</w:t>
            </w:r>
          </w:p>
        </w:tc>
        <w:tc>
          <w:tcPr>
            <w:tcW w:w="1150" w:type="dxa"/>
            <w:noWrap/>
            <w:vAlign w:val="center"/>
          </w:tcPr>
          <w:p w14:paraId="48392511">
            <w:pPr>
              <w:rPr>
                <w:rFonts w:hint="eastAsia" w:ascii="宋体" w:hAnsi="宋体" w:cs="宋体"/>
                <w:szCs w:val="21"/>
              </w:rPr>
            </w:pPr>
          </w:p>
        </w:tc>
      </w:tr>
      <w:tr w14:paraId="66EE8C6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7D7E411F">
            <w:pPr>
              <w:snapToGrid w:val="0"/>
              <w:jc w:val="center"/>
              <w:rPr>
                <w:rFonts w:hint="default" w:ascii="宋体" w:hAnsi="宋体" w:eastAsia="宋体" w:cs="宋体"/>
                <w:b w:val="0"/>
                <w:bCs w:val="0"/>
                <w:color w:val="auto"/>
                <w:sz w:val="18"/>
                <w:szCs w:val="18"/>
                <w:lang w:val="en-US" w:eastAsia="zh-CN"/>
              </w:rPr>
            </w:pPr>
            <w:r>
              <w:rPr>
                <w:rFonts w:hint="eastAsia" w:ascii="宋体" w:hAnsi="宋体" w:cs="宋体"/>
                <w:b w:val="0"/>
                <w:bCs w:val="0"/>
                <w:color w:val="auto"/>
                <w:sz w:val="18"/>
                <w:szCs w:val="18"/>
                <w:lang w:val="en-US" w:eastAsia="zh-CN"/>
              </w:rPr>
              <w:t>2.3</w:t>
            </w:r>
          </w:p>
        </w:tc>
        <w:tc>
          <w:tcPr>
            <w:tcW w:w="7390" w:type="dxa"/>
            <w:shd w:val="clear" w:color="auto" w:fill="auto"/>
            <w:noWrap/>
            <w:vAlign w:val="center"/>
          </w:tcPr>
          <w:p w14:paraId="69A65599">
            <w:pPr>
              <w:keepNext w:val="0"/>
              <w:keepLines w:val="0"/>
              <w:widowControl/>
              <w:suppressLineNumbers w:val="0"/>
              <w:jc w:val="both"/>
              <w:textAlignment w:val="center"/>
              <w:rPr>
                <w:rFonts w:hint="eastAsia" w:ascii="宋体" w:hAnsi="宋体" w:eastAsia="宋体" w:cs="宋体"/>
                <w:i w:val="0"/>
                <w:iCs w:val="0"/>
                <w:color w:val="000000"/>
                <w:kern w:val="2"/>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设备要求：自动化程度，自动传输进样功能，自动连续上传测试杯、自动加样、自动加试剂，直到结果输出。减少人为误差</w:t>
            </w:r>
          </w:p>
        </w:tc>
        <w:tc>
          <w:tcPr>
            <w:tcW w:w="1150" w:type="dxa"/>
            <w:noWrap/>
            <w:vAlign w:val="center"/>
          </w:tcPr>
          <w:p w14:paraId="3C6F0D10">
            <w:pPr>
              <w:rPr>
                <w:rFonts w:hint="eastAsia" w:ascii="宋体" w:hAnsi="宋体" w:cs="宋体"/>
                <w:szCs w:val="21"/>
              </w:rPr>
            </w:pPr>
          </w:p>
        </w:tc>
      </w:tr>
      <w:tr w14:paraId="729A406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1D3D9AAF">
            <w:pPr>
              <w:snapToGrid w:val="0"/>
              <w:jc w:val="center"/>
              <w:rPr>
                <w:rFonts w:hint="default" w:ascii="宋体" w:hAnsi="宋体" w:eastAsia="宋体" w:cs="宋体"/>
                <w:b w:val="0"/>
                <w:bCs w:val="0"/>
                <w:color w:val="auto"/>
                <w:sz w:val="18"/>
                <w:szCs w:val="18"/>
                <w:lang w:val="en-US" w:eastAsia="zh-CN"/>
              </w:rPr>
            </w:pPr>
            <w:r>
              <w:rPr>
                <w:rFonts w:hint="eastAsia" w:ascii="宋体" w:hAnsi="宋体" w:eastAsia="宋体" w:cs="宋体"/>
                <w:b w:val="0"/>
                <w:bCs w:val="0"/>
                <w:sz w:val="21"/>
                <w:szCs w:val="21"/>
              </w:rPr>
              <w:t>▲</w:t>
            </w:r>
            <w:r>
              <w:rPr>
                <w:rFonts w:hint="eastAsia" w:ascii="宋体" w:hAnsi="宋体" w:cs="宋体"/>
                <w:b w:val="0"/>
                <w:bCs w:val="0"/>
                <w:color w:val="auto"/>
                <w:sz w:val="18"/>
                <w:szCs w:val="18"/>
                <w:lang w:val="en-US" w:eastAsia="zh-CN"/>
              </w:rPr>
              <w:t>2.4</w:t>
            </w:r>
          </w:p>
        </w:tc>
        <w:tc>
          <w:tcPr>
            <w:tcW w:w="7390" w:type="dxa"/>
            <w:shd w:val="clear" w:color="auto" w:fill="auto"/>
            <w:noWrap/>
            <w:vAlign w:val="center"/>
          </w:tcPr>
          <w:p w14:paraId="21F493DA">
            <w:pPr>
              <w:keepNext w:val="0"/>
              <w:keepLines w:val="0"/>
              <w:widowControl/>
              <w:suppressLineNumbers w:val="0"/>
              <w:jc w:val="both"/>
              <w:textAlignment w:val="center"/>
              <w:rPr>
                <w:rFonts w:hint="eastAsia" w:ascii="宋体" w:hAnsi="宋体" w:eastAsia="宋体" w:cs="宋体"/>
                <w:i w:val="0"/>
                <w:iCs w:val="0"/>
                <w:color w:val="000000"/>
                <w:kern w:val="2"/>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试剂位：14个试剂位，含冷藏功能</w:t>
            </w:r>
          </w:p>
        </w:tc>
        <w:tc>
          <w:tcPr>
            <w:tcW w:w="1150" w:type="dxa"/>
            <w:noWrap/>
            <w:vAlign w:val="center"/>
          </w:tcPr>
          <w:p w14:paraId="5A9E6B45">
            <w:pPr>
              <w:rPr>
                <w:rFonts w:hint="eastAsia" w:ascii="宋体" w:hAnsi="宋体" w:cs="宋体"/>
                <w:szCs w:val="21"/>
              </w:rPr>
            </w:pPr>
          </w:p>
        </w:tc>
      </w:tr>
      <w:bookmarkEnd w:id="5"/>
      <w:tr w14:paraId="692DD17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02FF4EA5">
            <w:pPr>
              <w:snapToGrid w:val="0"/>
              <w:jc w:val="center"/>
              <w:rPr>
                <w:rFonts w:hint="eastAsia" w:ascii="宋体" w:hAnsi="宋体" w:eastAsia="宋体" w:cs="宋体"/>
                <w:b w:val="0"/>
                <w:bCs w:val="0"/>
                <w:color w:val="auto"/>
                <w:kern w:val="0"/>
                <w:sz w:val="18"/>
                <w:szCs w:val="18"/>
                <w:lang w:val="en-US" w:eastAsia="zh-CN"/>
              </w:rPr>
            </w:pPr>
            <w:r>
              <w:rPr>
                <w:rFonts w:hint="eastAsia" w:ascii="宋体" w:hAnsi="宋体" w:eastAsia="宋体" w:cs="宋体"/>
                <w:b w:val="0"/>
                <w:bCs w:val="0"/>
                <w:sz w:val="21"/>
                <w:szCs w:val="21"/>
              </w:rPr>
              <w:t>▲</w:t>
            </w:r>
            <w:r>
              <w:rPr>
                <w:rFonts w:hint="eastAsia" w:ascii="宋体" w:hAnsi="宋体" w:eastAsia="宋体" w:cs="宋体"/>
                <w:b w:val="0"/>
                <w:bCs w:val="0"/>
                <w:color w:val="auto"/>
                <w:sz w:val="18"/>
                <w:szCs w:val="18"/>
              </w:rPr>
              <w:t>2.</w:t>
            </w:r>
            <w:r>
              <w:rPr>
                <w:rFonts w:hint="eastAsia" w:ascii="宋体" w:hAnsi="宋体" w:cs="宋体"/>
                <w:b w:val="0"/>
                <w:bCs w:val="0"/>
                <w:color w:val="auto"/>
                <w:sz w:val="18"/>
                <w:szCs w:val="18"/>
                <w:lang w:val="en-US" w:eastAsia="zh-CN"/>
              </w:rPr>
              <w:t>5</w:t>
            </w:r>
          </w:p>
        </w:tc>
        <w:tc>
          <w:tcPr>
            <w:tcW w:w="7390" w:type="dxa"/>
            <w:shd w:val="clear" w:color="auto" w:fill="auto"/>
            <w:noWrap/>
            <w:vAlign w:val="center"/>
          </w:tcPr>
          <w:p w14:paraId="5ACFB936">
            <w:pPr>
              <w:keepNext w:val="0"/>
              <w:keepLines w:val="0"/>
              <w:widowControl/>
              <w:suppressLineNumbers w:val="0"/>
              <w:jc w:val="both"/>
              <w:textAlignment w:val="center"/>
              <w:rPr>
                <w:rFonts w:hint="eastAsia" w:ascii="宋体" w:hAnsi="宋体" w:eastAsia="宋体" w:cs="宋体"/>
                <w:i w:val="0"/>
                <w:iCs w:val="0"/>
                <w:color w:val="000000"/>
                <w:kern w:val="2"/>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设备精密度：仪器精密度CV≤5%</w:t>
            </w:r>
          </w:p>
        </w:tc>
        <w:tc>
          <w:tcPr>
            <w:tcW w:w="1150" w:type="dxa"/>
            <w:noWrap/>
            <w:vAlign w:val="center"/>
          </w:tcPr>
          <w:p w14:paraId="648D3FF3">
            <w:pPr>
              <w:rPr>
                <w:rFonts w:hint="eastAsia" w:ascii="宋体" w:hAnsi="宋体" w:cs="宋体"/>
                <w:szCs w:val="21"/>
              </w:rPr>
            </w:pPr>
          </w:p>
        </w:tc>
      </w:tr>
      <w:tr w14:paraId="2C78758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3A5ED0B7">
            <w:pPr>
              <w:snapToGrid w:val="0"/>
              <w:jc w:val="center"/>
              <w:rPr>
                <w:rFonts w:hint="eastAsia" w:ascii="宋体" w:hAnsi="宋体" w:eastAsia="宋体" w:cs="宋体"/>
                <w:b w:val="0"/>
                <w:bCs w:val="0"/>
                <w:color w:val="auto"/>
                <w:kern w:val="0"/>
                <w:sz w:val="18"/>
                <w:szCs w:val="18"/>
                <w:lang w:val="en-US" w:eastAsia="zh-CN"/>
              </w:rPr>
            </w:pPr>
            <w:r>
              <w:rPr>
                <w:rFonts w:hint="eastAsia" w:ascii="宋体" w:hAnsi="宋体" w:eastAsia="宋体" w:cs="宋体"/>
                <w:b w:val="0"/>
                <w:bCs w:val="0"/>
                <w:sz w:val="21"/>
                <w:szCs w:val="21"/>
              </w:rPr>
              <w:t>▲</w:t>
            </w:r>
            <w:r>
              <w:rPr>
                <w:rFonts w:hint="eastAsia" w:ascii="宋体" w:hAnsi="宋体" w:eastAsia="宋体" w:cs="宋体"/>
                <w:b w:val="0"/>
                <w:bCs w:val="0"/>
                <w:color w:val="auto"/>
                <w:sz w:val="18"/>
                <w:szCs w:val="18"/>
              </w:rPr>
              <w:t>2.</w:t>
            </w:r>
            <w:r>
              <w:rPr>
                <w:rFonts w:hint="eastAsia" w:ascii="宋体" w:hAnsi="宋体" w:cs="宋体"/>
                <w:b w:val="0"/>
                <w:bCs w:val="0"/>
                <w:color w:val="auto"/>
                <w:sz w:val="18"/>
                <w:szCs w:val="18"/>
                <w:lang w:val="en-US" w:eastAsia="zh-CN"/>
              </w:rPr>
              <w:t>6</w:t>
            </w:r>
          </w:p>
        </w:tc>
        <w:tc>
          <w:tcPr>
            <w:tcW w:w="7390" w:type="dxa"/>
            <w:shd w:val="clear" w:color="auto" w:fill="auto"/>
            <w:noWrap/>
            <w:vAlign w:val="center"/>
          </w:tcPr>
          <w:p w14:paraId="2AC0C70C">
            <w:pPr>
              <w:keepNext w:val="0"/>
              <w:keepLines w:val="0"/>
              <w:widowControl/>
              <w:suppressLineNumbers w:val="0"/>
              <w:jc w:val="both"/>
              <w:textAlignment w:val="center"/>
              <w:rPr>
                <w:rFonts w:hint="eastAsia" w:ascii="宋体" w:hAnsi="宋体" w:eastAsia="宋体" w:cs="宋体"/>
                <w:i w:val="0"/>
                <w:iCs w:val="0"/>
                <w:color w:val="000000"/>
                <w:kern w:val="2"/>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配套试剂：全液体试剂，试剂盒种类包含：普通杯(高岭土及独家鞣花酸试剂)、肝素酶杯、血小板聚集功能（AA及ADP途径）、功能性纤维蛋白检测、激活凝血检测、质控品，有效期≥12个月</w:t>
            </w:r>
          </w:p>
        </w:tc>
        <w:tc>
          <w:tcPr>
            <w:tcW w:w="1150" w:type="dxa"/>
            <w:noWrap/>
            <w:vAlign w:val="center"/>
          </w:tcPr>
          <w:p w14:paraId="0ADB4B05">
            <w:pPr>
              <w:rPr>
                <w:rFonts w:hint="eastAsia" w:ascii="宋体" w:hAnsi="宋体" w:cs="宋体"/>
                <w:szCs w:val="21"/>
              </w:rPr>
            </w:pPr>
          </w:p>
        </w:tc>
      </w:tr>
      <w:bookmarkEnd w:id="7"/>
      <w:tr w14:paraId="5035CAE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60E34406">
            <w:pPr>
              <w:snapToGrid w:val="0"/>
              <w:jc w:val="center"/>
              <w:rPr>
                <w:rFonts w:hint="eastAsia" w:ascii="宋体" w:hAnsi="宋体" w:eastAsia="宋体" w:cs="宋体"/>
                <w:b w:val="0"/>
                <w:bCs w:val="0"/>
                <w:color w:val="auto"/>
                <w:kern w:val="0"/>
                <w:sz w:val="18"/>
                <w:szCs w:val="18"/>
                <w:lang w:val="en-US" w:eastAsia="zh-CN"/>
              </w:rPr>
            </w:pPr>
            <w:bookmarkStart w:id="8" w:name="OLE_LINK6" w:colFirst="1" w:colLast="1"/>
            <w:r>
              <w:rPr>
                <w:rFonts w:hint="eastAsia" w:ascii="宋体" w:hAnsi="宋体"/>
                <w:szCs w:val="21"/>
              </w:rPr>
              <w:t>△</w:t>
            </w:r>
            <w:r>
              <w:rPr>
                <w:rFonts w:hint="eastAsia" w:ascii="宋体" w:hAnsi="宋体" w:eastAsia="宋体" w:cs="宋体"/>
                <w:b w:val="0"/>
                <w:bCs w:val="0"/>
                <w:color w:val="auto"/>
                <w:sz w:val="18"/>
                <w:szCs w:val="18"/>
              </w:rPr>
              <w:t>2.</w:t>
            </w:r>
            <w:r>
              <w:rPr>
                <w:rFonts w:hint="eastAsia" w:ascii="宋体" w:hAnsi="宋体" w:cs="宋体"/>
                <w:b w:val="0"/>
                <w:bCs w:val="0"/>
                <w:color w:val="auto"/>
                <w:sz w:val="18"/>
                <w:szCs w:val="18"/>
                <w:lang w:val="en-US" w:eastAsia="zh-CN"/>
              </w:rPr>
              <w:t>7</w:t>
            </w:r>
          </w:p>
        </w:tc>
        <w:tc>
          <w:tcPr>
            <w:tcW w:w="7390" w:type="dxa"/>
            <w:shd w:val="clear" w:color="auto" w:fill="auto"/>
            <w:noWrap/>
            <w:vAlign w:val="center"/>
          </w:tcPr>
          <w:p w14:paraId="441B6251">
            <w:pPr>
              <w:keepNext w:val="0"/>
              <w:keepLines w:val="0"/>
              <w:widowControl/>
              <w:suppressLineNumbers w:val="0"/>
              <w:jc w:val="both"/>
              <w:textAlignment w:val="center"/>
              <w:rPr>
                <w:rFonts w:hint="eastAsia" w:ascii="宋体" w:hAnsi="宋体" w:eastAsia="宋体" w:cs="宋体"/>
                <w:i w:val="0"/>
                <w:iCs w:val="0"/>
                <w:color w:val="000000"/>
                <w:kern w:val="2"/>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试剂稳定性：试剂开封后，2℃-8℃下可保存30天</w:t>
            </w:r>
          </w:p>
        </w:tc>
        <w:tc>
          <w:tcPr>
            <w:tcW w:w="1150" w:type="dxa"/>
            <w:noWrap/>
            <w:vAlign w:val="center"/>
          </w:tcPr>
          <w:p w14:paraId="0D8EA71B">
            <w:pPr>
              <w:rPr>
                <w:rFonts w:hint="eastAsia" w:ascii="宋体" w:hAnsi="宋体" w:cs="宋体"/>
                <w:szCs w:val="21"/>
              </w:rPr>
            </w:pPr>
          </w:p>
        </w:tc>
      </w:tr>
      <w:tr w14:paraId="7BB5D99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165B4680">
            <w:pPr>
              <w:snapToGrid w:val="0"/>
              <w:jc w:val="center"/>
              <w:rPr>
                <w:rFonts w:hint="default" w:ascii="宋体" w:hAnsi="宋体" w:eastAsia="宋体" w:cs="宋体"/>
                <w:b w:val="0"/>
                <w:bCs w:val="0"/>
                <w:color w:val="auto"/>
                <w:sz w:val="18"/>
                <w:szCs w:val="18"/>
                <w:lang w:val="en-US" w:eastAsia="zh-CN"/>
              </w:rPr>
            </w:pPr>
            <w:bookmarkStart w:id="9" w:name="OLE_LINK24" w:colFirst="0" w:colLast="2"/>
            <w:r>
              <w:rPr>
                <w:rFonts w:hint="eastAsia" w:ascii="宋体" w:hAnsi="宋体" w:cs="宋体"/>
                <w:b w:val="0"/>
                <w:bCs w:val="0"/>
                <w:color w:val="auto"/>
                <w:sz w:val="18"/>
                <w:szCs w:val="18"/>
                <w:lang w:val="en-US" w:eastAsia="zh-CN"/>
              </w:rPr>
              <w:t>2.8</w:t>
            </w:r>
          </w:p>
        </w:tc>
        <w:tc>
          <w:tcPr>
            <w:tcW w:w="7390" w:type="dxa"/>
            <w:shd w:val="clear" w:color="auto" w:fill="auto"/>
            <w:noWrap/>
            <w:vAlign w:val="center"/>
          </w:tcPr>
          <w:p w14:paraId="7DAE8ADA">
            <w:pPr>
              <w:keepNext w:val="0"/>
              <w:keepLines w:val="0"/>
              <w:widowControl/>
              <w:suppressLineNumbers w:val="0"/>
              <w:jc w:val="both"/>
              <w:textAlignment w:val="center"/>
              <w:rPr>
                <w:rFonts w:hint="eastAsia" w:ascii="宋体" w:hAnsi="宋体" w:eastAsia="宋体" w:cs="宋体"/>
                <w:i w:val="0"/>
                <w:iCs w:val="0"/>
                <w:color w:val="000000"/>
                <w:kern w:val="2"/>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检测速度：≥16测试/小时</w:t>
            </w:r>
          </w:p>
        </w:tc>
        <w:tc>
          <w:tcPr>
            <w:tcW w:w="1150" w:type="dxa"/>
            <w:noWrap/>
            <w:vAlign w:val="center"/>
          </w:tcPr>
          <w:p w14:paraId="5EB2ED64">
            <w:pPr>
              <w:rPr>
                <w:rFonts w:hint="eastAsia" w:ascii="宋体" w:hAnsi="宋体" w:cs="宋体"/>
                <w:szCs w:val="21"/>
              </w:rPr>
            </w:pPr>
          </w:p>
        </w:tc>
      </w:tr>
      <w:tr w14:paraId="359A210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37907309">
            <w:pPr>
              <w:snapToGrid w:val="0"/>
              <w:jc w:val="center"/>
              <w:rPr>
                <w:rFonts w:hint="eastAsia" w:ascii="宋体" w:hAnsi="宋体" w:eastAsia="宋体" w:cs="宋体"/>
                <w:b w:val="0"/>
                <w:bCs w:val="0"/>
                <w:color w:val="auto"/>
                <w:kern w:val="0"/>
                <w:sz w:val="18"/>
                <w:szCs w:val="18"/>
                <w:lang w:val="en-US" w:eastAsia="zh-CN"/>
              </w:rPr>
            </w:pPr>
            <w:r>
              <w:rPr>
                <w:rFonts w:hint="eastAsia" w:ascii="宋体" w:hAnsi="宋体" w:eastAsia="宋体" w:cs="宋体"/>
                <w:b w:val="0"/>
                <w:bCs w:val="0"/>
                <w:color w:val="auto"/>
                <w:sz w:val="18"/>
                <w:szCs w:val="18"/>
              </w:rPr>
              <w:t>2.</w:t>
            </w:r>
            <w:r>
              <w:rPr>
                <w:rFonts w:hint="eastAsia" w:ascii="宋体" w:hAnsi="宋体" w:cs="宋体"/>
                <w:b w:val="0"/>
                <w:bCs w:val="0"/>
                <w:color w:val="auto"/>
                <w:sz w:val="18"/>
                <w:szCs w:val="18"/>
                <w:lang w:val="en-US" w:eastAsia="zh-CN"/>
              </w:rPr>
              <w:t>9</w:t>
            </w:r>
          </w:p>
        </w:tc>
        <w:tc>
          <w:tcPr>
            <w:tcW w:w="7390" w:type="dxa"/>
            <w:shd w:val="clear" w:color="auto" w:fill="auto"/>
            <w:noWrap/>
            <w:vAlign w:val="center"/>
          </w:tcPr>
          <w:p w14:paraId="725CAD91">
            <w:pPr>
              <w:keepNext w:val="0"/>
              <w:keepLines w:val="0"/>
              <w:widowControl/>
              <w:suppressLineNumbers w:val="0"/>
              <w:jc w:val="both"/>
              <w:textAlignment w:val="center"/>
              <w:rPr>
                <w:rFonts w:hint="eastAsia" w:ascii="宋体" w:hAnsi="宋体" w:eastAsia="宋体" w:cs="宋体"/>
                <w:i w:val="0"/>
                <w:iCs w:val="0"/>
                <w:color w:val="000000"/>
                <w:kern w:val="2"/>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急诊优先功能：试验中保证急诊样本优先检测</w:t>
            </w:r>
          </w:p>
        </w:tc>
        <w:tc>
          <w:tcPr>
            <w:tcW w:w="1150" w:type="dxa"/>
            <w:noWrap/>
            <w:vAlign w:val="center"/>
          </w:tcPr>
          <w:p w14:paraId="02804536">
            <w:pPr>
              <w:rPr>
                <w:rFonts w:hint="eastAsia" w:ascii="宋体" w:hAnsi="宋体" w:cs="宋体"/>
                <w:szCs w:val="21"/>
              </w:rPr>
            </w:pPr>
          </w:p>
        </w:tc>
      </w:tr>
      <w:tr w14:paraId="5BBD834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67A72FCE">
            <w:pPr>
              <w:snapToGrid w:val="0"/>
              <w:jc w:val="center"/>
              <w:rPr>
                <w:rFonts w:hint="default" w:ascii="宋体" w:hAnsi="宋体" w:eastAsia="宋体" w:cs="宋体"/>
                <w:b w:val="0"/>
                <w:bCs w:val="0"/>
                <w:sz w:val="18"/>
                <w:szCs w:val="18"/>
                <w:lang w:val="en-US" w:eastAsia="zh-CN"/>
              </w:rPr>
            </w:pPr>
            <w:r>
              <w:rPr>
                <w:rFonts w:hint="eastAsia" w:ascii="宋体" w:hAnsi="宋体" w:cs="宋体"/>
                <w:b w:val="0"/>
                <w:bCs w:val="0"/>
                <w:sz w:val="18"/>
                <w:szCs w:val="18"/>
                <w:lang w:val="en-US" w:eastAsia="zh-CN"/>
              </w:rPr>
              <w:t>2.10</w:t>
            </w:r>
          </w:p>
        </w:tc>
        <w:tc>
          <w:tcPr>
            <w:tcW w:w="7390" w:type="dxa"/>
            <w:shd w:val="clear" w:color="auto" w:fill="auto"/>
            <w:noWrap/>
            <w:vAlign w:val="center"/>
          </w:tcPr>
          <w:p w14:paraId="5BDD6F34">
            <w:pPr>
              <w:keepNext w:val="0"/>
              <w:keepLines w:val="0"/>
              <w:widowControl/>
              <w:suppressLineNumbers w:val="0"/>
              <w:jc w:val="both"/>
              <w:textAlignment w:val="center"/>
              <w:rPr>
                <w:rFonts w:hint="eastAsia" w:ascii="宋体" w:hAnsi="宋体" w:eastAsia="宋体" w:cs="宋体"/>
                <w:i w:val="0"/>
                <w:iCs w:val="0"/>
                <w:color w:val="000000"/>
                <w:kern w:val="2"/>
                <w:sz w:val="18"/>
                <w:szCs w:val="18"/>
                <w:u w:val="none"/>
                <w:lang w:val="en-US" w:eastAsia="zh-CN"/>
              </w:rPr>
            </w:pPr>
            <w:r>
              <w:rPr>
                <w:rStyle w:val="19"/>
                <w:lang w:val="en-US" w:eastAsia="zh-CN" w:bidi="ar"/>
              </w:rPr>
              <w:t>数据传输：支持</w:t>
            </w:r>
            <w:r>
              <w:rPr>
                <w:rStyle w:val="20"/>
                <w:lang w:val="en-US" w:eastAsia="zh-CN" w:bidi="ar"/>
              </w:rPr>
              <w:t>HIS和 LIS 链接，数据与图像自动抓取上传。</w:t>
            </w:r>
          </w:p>
        </w:tc>
        <w:tc>
          <w:tcPr>
            <w:tcW w:w="1150" w:type="dxa"/>
            <w:noWrap/>
            <w:vAlign w:val="center"/>
          </w:tcPr>
          <w:p w14:paraId="508D6AB3">
            <w:pPr>
              <w:rPr>
                <w:rFonts w:hint="eastAsia" w:ascii="宋体" w:hAnsi="宋体" w:cs="宋体"/>
                <w:szCs w:val="21"/>
              </w:rPr>
            </w:pPr>
          </w:p>
        </w:tc>
      </w:tr>
      <w:bookmarkEnd w:id="4"/>
      <w:bookmarkEnd w:id="8"/>
      <w:bookmarkEnd w:id="9"/>
      <w:tr w14:paraId="340F85F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2B3242EE">
            <w:pPr>
              <w:snapToGrid w:val="0"/>
              <w:jc w:val="center"/>
              <w:rPr>
                <w:rFonts w:hint="default" w:ascii="宋体" w:hAnsi="宋体" w:eastAsia="宋体" w:cs="宋体"/>
                <w:b w:val="0"/>
                <w:bCs w:val="0"/>
                <w:kern w:val="0"/>
                <w:sz w:val="18"/>
                <w:szCs w:val="18"/>
                <w:lang w:val="en-US" w:eastAsia="zh-CN"/>
              </w:rPr>
            </w:pPr>
            <w:r>
              <w:rPr>
                <w:rFonts w:hint="eastAsia" w:ascii="宋体" w:hAnsi="宋体" w:eastAsia="宋体" w:cs="宋体"/>
                <w:b w:val="0"/>
                <w:bCs w:val="0"/>
                <w:sz w:val="18"/>
                <w:szCs w:val="18"/>
              </w:rPr>
              <w:t>2.</w:t>
            </w:r>
            <w:r>
              <w:rPr>
                <w:rFonts w:hint="eastAsia" w:ascii="宋体" w:hAnsi="宋体" w:cs="宋体"/>
                <w:b w:val="0"/>
                <w:bCs w:val="0"/>
                <w:sz w:val="18"/>
                <w:szCs w:val="18"/>
                <w:lang w:val="en-US" w:eastAsia="zh-CN"/>
              </w:rPr>
              <w:t>11</w:t>
            </w:r>
          </w:p>
        </w:tc>
        <w:tc>
          <w:tcPr>
            <w:tcW w:w="7390" w:type="dxa"/>
            <w:shd w:val="clear" w:color="auto" w:fill="auto"/>
            <w:noWrap/>
            <w:vAlign w:val="center"/>
          </w:tcPr>
          <w:p w14:paraId="0C47A150">
            <w:pPr>
              <w:keepNext w:val="0"/>
              <w:keepLines w:val="0"/>
              <w:widowControl/>
              <w:suppressLineNumbers w:val="0"/>
              <w:jc w:val="both"/>
              <w:textAlignment w:val="center"/>
              <w:rPr>
                <w:rFonts w:hint="eastAsia" w:ascii="宋体" w:hAnsi="宋体" w:eastAsia="宋体" w:cs="宋体"/>
                <w:i w:val="0"/>
                <w:iCs w:val="0"/>
                <w:color w:val="000000"/>
                <w:kern w:val="2"/>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温度控制：每个通道均有独立温度控制系统，可根据需要调节</w:t>
            </w:r>
          </w:p>
        </w:tc>
        <w:tc>
          <w:tcPr>
            <w:tcW w:w="1150" w:type="dxa"/>
            <w:noWrap/>
            <w:vAlign w:val="center"/>
          </w:tcPr>
          <w:p w14:paraId="2D72B3F9">
            <w:pPr>
              <w:rPr>
                <w:rFonts w:hint="eastAsia" w:ascii="宋体" w:hAnsi="宋体" w:cs="宋体"/>
                <w:szCs w:val="21"/>
              </w:rPr>
            </w:pPr>
          </w:p>
        </w:tc>
      </w:tr>
      <w:tr w14:paraId="7FCF381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48F704D8">
            <w:pPr>
              <w:snapToGrid w:val="0"/>
              <w:jc w:val="center"/>
              <w:rPr>
                <w:rFonts w:hint="default" w:ascii="宋体" w:hAnsi="宋体" w:eastAsia="宋体" w:cs="宋体"/>
                <w:b w:val="0"/>
                <w:bCs w:val="0"/>
                <w:kern w:val="0"/>
                <w:sz w:val="18"/>
                <w:szCs w:val="18"/>
                <w:lang w:val="en-US" w:eastAsia="zh-CN"/>
              </w:rPr>
            </w:pPr>
            <w:bookmarkStart w:id="10" w:name="OLE_LINK19" w:colFirst="1" w:colLast="1"/>
            <w:bookmarkStart w:id="11" w:name="OLE_LINK20" w:colFirst="0" w:colLast="1"/>
            <w:r>
              <w:rPr>
                <w:rFonts w:hint="eastAsia" w:ascii="宋体" w:hAnsi="宋体" w:eastAsia="宋体" w:cs="宋体"/>
                <w:b w:val="0"/>
                <w:bCs w:val="0"/>
                <w:sz w:val="18"/>
                <w:szCs w:val="18"/>
              </w:rPr>
              <w:t>2.</w:t>
            </w:r>
            <w:r>
              <w:rPr>
                <w:rFonts w:hint="eastAsia" w:ascii="宋体" w:hAnsi="宋体" w:cs="宋体"/>
                <w:b w:val="0"/>
                <w:bCs w:val="0"/>
                <w:sz w:val="18"/>
                <w:szCs w:val="18"/>
                <w:lang w:val="en-US" w:eastAsia="zh-CN"/>
              </w:rPr>
              <w:t>12</w:t>
            </w:r>
          </w:p>
        </w:tc>
        <w:tc>
          <w:tcPr>
            <w:tcW w:w="7390" w:type="dxa"/>
            <w:shd w:val="clear" w:color="auto" w:fill="auto"/>
            <w:noWrap/>
            <w:vAlign w:val="center"/>
          </w:tcPr>
          <w:p w14:paraId="175A8F51">
            <w:pPr>
              <w:keepNext w:val="0"/>
              <w:keepLines w:val="0"/>
              <w:widowControl/>
              <w:suppressLineNumbers w:val="0"/>
              <w:jc w:val="both"/>
              <w:textAlignment w:val="center"/>
              <w:rPr>
                <w:rFonts w:hint="eastAsia" w:ascii="宋体" w:hAnsi="宋体" w:eastAsia="宋体" w:cs="宋体"/>
                <w:i w:val="0"/>
                <w:iCs w:val="0"/>
                <w:color w:val="000000"/>
                <w:kern w:val="2"/>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质控：具有质控品，可以开展质量控制</w:t>
            </w:r>
          </w:p>
        </w:tc>
        <w:tc>
          <w:tcPr>
            <w:tcW w:w="1150" w:type="dxa"/>
            <w:noWrap/>
            <w:vAlign w:val="center"/>
          </w:tcPr>
          <w:p w14:paraId="6635FCA9">
            <w:pPr>
              <w:rPr>
                <w:rFonts w:hint="eastAsia" w:ascii="宋体" w:hAnsi="宋体" w:cs="宋体"/>
                <w:szCs w:val="21"/>
              </w:rPr>
            </w:pPr>
          </w:p>
        </w:tc>
      </w:tr>
      <w:tr w14:paraId="74BF2C0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400D2BBC">
            <w:pPr>
              <w:snapToGrid w:val="0"/>
              <w:jc w:val="center"/>
              <w:rPr>
                <w:rFonts w:hint="default" w:ascii="宋体" w:hAnsi="宋体" w:eastAsia="宋体" w:cs="宋体"/>
                <w:b w:val="0"/>
                <w:bCs w:val="0"/>
                <w:sz w:val="18"/>
                <w:szCs w:val="18"/>
                <w:lang w:val="en-US" w:eastAsia="zh-CN"/>
              </w:rPr>
            </w:pPr>
            <w:bookmarkStart w:id="12" w:name="OLE_LINK16" w:colFirst="0" w:colLast="1"/>
            <w:bookmarkStart w:id="13" w:name="OLE_LINK15"/>
            <w:bookmarkStart w:id="14" w:name="OLE_LINK30" w:colFirst="1" w:colLast="2"/>
            <w:r>
              <w:rPr>
                <w:rFonts w:hint="eastAsia" w:ascii="宋体" w:hAnsi="宋体" w:eastAsia="宋体" w:cs="宋体"/>
                <w:b w:val="0"/>
                <w:bCs w:val="0"/>
                <w:sz w:val="21"/>
                <w:szCs w:val="21"/>
              </w:rPr>
              <w:t>▲</w:t>
            </w:r>
            <w:r>
              <w:rPr>
                <w:rFonts w:hint="eastAsia" w:ascii="宋体" w:hAnsi="宋体" w:eastAsia="宋体" w:cs="宋体"/>
                <w:b w:val="0"/>
                <w:bCs w:val="0"/>
                <w:sz w:val="18"/>
                <w:szCs w:val="18"/>
                <w:lang w:val="en-US" w:eastAsia="zh-CN"/>
              </w:rPr>
              <w:t>2.</w:t>
            </w:r>
            <w:r>
              <w:rPr>
                <w:rFonts w:hint="eastAsia" w:ascii="宋体" w:hAnsi="宋体" w:cs="宋体"/>
                <w:b w:val="0"/>
                <w:bCs w:val="0"/>
                <w:sz w:val="18"/>
                <w:szCs w:val="18"/>
                <w:lang w:val="en-US" w:eastAsia="zh-CN"/>
              </w:rPr>
              <w:t>13</w:t>
            </w:r>
          </w:p>
        </w:tc>
        <w:tc>
          <w:tcPr>
            <w:tcW w:w="7390" w:type="dxa"/>
            <w:shd w:val="clear" w:color="auto" w:fill="auto"/>
            <w:noWrap/>
            <w:vAlign w:val="center"/>
          </w:tcPr>
          <w:p w14:paraId="365139FF">
            <w:pPr>
              <w:keepNext w:val="0"/>
              <w:keepLines w:val="0"/>
              <w:widowControl/>
              <w:suppressLineNumbers w:val="0"/>
              <w:jc w:val="both"/>
              <w:textAlignment w:val="center"/>
              <w:rPr>
                <w:rFonts w:hint="eastAsia" w:ascii="宋体" w:hAnsi="宋体" w:eastAsia="宋体" w:cs="宋体"/>
                <w:i w:val="0"/>
                <w:iCs w:val="0"/>
                <w:color w:val="000000"/>
                <w:kern w:val="2"/>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样品位：≥40个</w:t>
            </w:r>
          </w:p>
        </w:tc>
        <w:tc>
          <w:tcPr>
            <w:tcW w:w="1150" w:type="dxa"/>
            <w:noWrap/>
            <w:vAlign w:val="center"/>
          </w:tcPr>
          <w:p w14:paraId="17425532">
            <w:pPr>
              <w:rPr>
                <w:rFonts w:hint="eastAsia" w:ascii="宋体" w:hAnsi="宋体" w:cs="宋体"/>
                <w:color w:val="auto"/>
                <w:szCs w:val="21"/>
              </w:rPr>
            </w:pPr>
          </w:p>
        </w:tc>
      </w:tr>
      <w:bookmarkEnd w:id="10"/>
      <w:bookmarkEnd w:id="11"/>
      <w:tr w14:paraId="05805E8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10B4AC2C">
            <w:pPr>
              <w:snapToGrid w:val="0"/>
              <w:jc w:val="center"/>
              <w:rPr>
                <w:rFonts w:hint="default"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2.</w:t>
            </w:r>
            <w:r>
              <w:rPr>
                <w:rFonts w:hint="eastAsia" w:ascii="宋体" w:hAnsi="宋体" w:cs="宋体"/>
                <w:b w:val="0"/>
                <w:bCs w:val="0"/>
                <w:color w:val="auto"/>
                <w:sz w:val="18"/>
                <w:szCs w:val="18"/>
                <w:lang w:val="en-US" w:eastAsia="zh-CN"/>
              </w:rPr>
              <w:t>14</w:t>
            </w:r>
          </w:p>
        </w:tc>
        <w:tc>
          <w:tcPr>
            <w:tcW w:w="7390" w:type="dxa"/>
            <w:shd w:val="clear" w:color="auto" w:fill="auto"/>
            <w:noWrap/>
            <w:vAlign w:val="center"/>
          </w:tcPr>
          <w:p w14:paraId="715810DC">
            <w:pPr>
              <w:keepNext w:val="0"/>
              <w:keepLines w:val="0"/>
              <w:widowControl/>
              <w:suppressLineNumbers w:val="0"/>
              <w:jc w:val="both"/>
              <w:textAlignment w:val="center"/>
              <w:rPr>
                <w:rFonts w:hint="eastAsia" w:ascii="宋体" w:hAnsi="宋体" w:eastAsia="宋体" w:cs="宋体"/>
                <w:i w:val="0"/>
                <w:iCs w:val="0"/>
                <w:color w:val="000000"/>
                <w:kern w:val="2"/>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进杯区≥72个</w:t>
            </w:r>
          </w:p>
        </w:tc>
        <w:tc>
          <w:tcPr>
            <w:tcW w:w="1150" w:type="dxa"/>
            <w:noWrap/>
            <w:vAlign w:val="center"/>
          </w:tcPr>
          <w:p w14:paraId="62F4E5C2">
            <w:pPr>
              <w:rPr>
                <w:rFonts w:hint="eastAsia" w:ascii="宋体" w:hAnsi="宋体" w:cs="宋体"/>
                <w:color w:val="auto"/>
                <w:szCs w:val="21"/>
              </w:rPr>
            </w:pPr>
          </w:p>
        </w:tc>
      </w:tr>
      <w:tr w14:paraId="0BEA27E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31241E19">
            <w:pPr>
              <w:snapToGrid w:val="0"/>
              <w:jc w:val="center"/>
              <w:rPr>
                <w:rFonts w:hint="default" w:ascii="宋体" w:hAnsi="宋体" w:eastAsia="宋体" w:cs="宋体"/>
                <w:b w:val="0"/>
                <w:bCs w:val="0"/>
                <w:sz w:val="18"/>
                <w:szCs w:val="18"/>
                <w:lang w:val="en-US" w:eastAsia="zh-CN"/>
              </w:rPr>
            </w:pPr>
            <w:bookmarkStart w:id="15" w:name="OLE_LINK18" w:colFirst="1" w:colLast="1"/>
            <w:r>
              <w:rPr>
                <w:rFonts w:hint="eastAsia" w:ascii="宋体" w:hAnsi="宋体" w:eastAsia="宋体" w:cs="宋体"/>
                <w:b w:val="0"/>
                <w:bCs w:val="0"/>
                <w:sz w:val="18"/>
                <w:szCs w:val="18"/>
                <w:lang w:val="en-US" w:eastAsia="zh-CN"/>
              </w:rPr>
              <w:t>2.1</w:t>
            </w:r>
            <w:r>
              <w:rPr>
                <w:rFonts w:hint="eastAsia" w:ascii="宋体" w:hAnsi="宋体" w:cs="宋体"/>
                <w:b w:val="0"/>
                <w:bCs w:val="0"/>
                <w:sz w:val="18"/>
                <w:szCs w:val="18"/>
                <w:lang w:val="en-US" w:eastAsia="zh-CN"/>
              </w:rPr>
              <w:t>5</w:t>
            </w:r>
          </w:p>
        </w:tc>
        <w:tc>
          <w:tcPr>
            <w:tcW w:w="7390" w:type="dxa"/>
            <w:shd w:val="clear" w:color="auto" w:fill="auto"/>
            <w:noWrap/>
            <w:vAlign w:val="center"/>
          </w:tcPr>
          <w:p w14:paraId="5F6357F9">
            <w:pPr>
              <w:keepNext w:val="0"/>
              <w:keepLines w:val="0"/>
              <w:widowControl/>
              <w:suppressLineNumbers w:val="0"/>
              <w:jc w:val="both"/>
              <w:textAlignment w:val="center"/>
              <w:rPr>
                <w:rFonts w:hint="eastAsia" w:ascii="宋体" w:hAnsi="宋体" w:eastAsia="宋体" w:cs="宋体"/>
                <w:i w:val="0"/>
                <w:iCs w:val="0"/>
                <w:color w:val="000000"/>
                <w:kern w:val="2"/>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信息输入：支持扫码功能</w:t>
            </w:r>
          </w:p>
        </w:tc>
        <w:tc>
          <w:tcPr>
            <w:tcW w:w="1150" w:type="dxa"/>
            <w:noWrap/>
            <w:vAlign w:val="center"/>
          </w:tcPr>
          <w:p w14:paraId="7F7424C0">
            <w:pPr>
              <w:rPr>
                <w:rFonts w:hint="eastAsia" w:ascii="宋体" w:hAnsi="宋体" w:cs="宋体"/>
                <w:color w:val="auto"/>
                <w:szCs w:val="21"/>
              </w:rPr>
            </w:pPr>
          </w:p>
        </w:tc>
      </w:tr>
      <w:bookmarkEnd w:id="12"/>
      <w:bookmarkEnd w:id="13"/>
      <w:bookmarkEnd w:id="14"/>
      <w:bookmarkEnd w:id="15"/>
      <w:tr w14:paraId="0688AAB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05CEFCF6">
            <w:pPr>
              <w:snapToGrid w:val="0"/>
              <w:jc w:val="center"/>
              <w:rPr>
                <w:rFonts w:hint="default" w:ascii="宋体" w:hAnsi="宋体" w:eastAsia="宋体" w:cs="宋体"/>
                <w:b w:val="0"/>
                <w:bCs w:val="0"/>
                <w:kern w:val="0"/>
                <w:sz w:val="18"/>
                <w:szCs w:val="18"/>
                <w:lang w:val="en-US" w:eastAsia="zh-CN"/>
              </w:rPr>
            </w:pPr>
            <w:bookmarkStart w:id="16" w:name="OLE_LINK22" w:colFirst="1" w:colLast="1"/>
            <w:r>
              <w:rPr>
                <w:rFonts w:hint="eastAsia" w:ascii="宋体" w:hAnsi="宋体" w:cs="宋体"/>
                <w:b w:val="0"/>
                <w:bCs w:val="0"/>
                <w:sz w:val="18"/>
                <w:szCs w:val="18"/>
                <w:lang w:val="en-US" w:eastAsia="zh-CN"/>
              </w:rPr>
              <w:t>2.16</w:t>
            </w:r>
          </w:p>
        </w:tc>
        <w:tc>
          <w:tcPr>
            <w:tcW w:w="7390" w:type="dxa"/>
            <w:shd w:val="clear" w:color="auto" w:fill="auto"/>
            <w:noWrap/>
            <w:vAlign w:val="center"/>
          </w:tcPr>
          <w:p w14:paraId="53D1FFB0">
            <w:pPr>
              <w:keepNext w:val="0"/>
              <w:keepLines w:val="0"/>
              <w:widowControl/>
              <w:suppressLineNumbers w:val="0"/>
              <w:jc w:val="both"/>
              <w:textAlignment w:val="center"/>
              <w:rPr>
                <w:rFonts w:hint="eastAsia" w:ascii="宋体" w:hAnsi="宋体" w:eastAsia="宋体" w:cs="宋体"/>
                <w:i w:val="0"/>
                <w:iCs w:val="0"/>
                <w:color w:val="000000"/>
                <w:kern w:val="2"/>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清洗位：1个</w:t>
            </w:r>
          </w:p>
        </w:tc>
        <w:tc>
          <w:tcPr>
            <w:tcW w:w="1150" w:type="dxa"/>
            <w:noWrap/>
            <w:vAlign w:val="center"/>
          </w:tcPr>
          <w:p w14:paraId="794BBBB1">
            <w:pPr>
              <w:rPr>
                <w:rFonts w:hint="eastAsia" w:ascii="宋体" w:hAnsi="宋体" w:cs="宋体"/>
                <w:szCs w:val="21"/>
              </w:rPr>
            </w:pPr>
          </w:p>
        </w:tc>
      </w:tr>
      <w:bookmarkEnd w:id="6"/>
      <w:bookmarkEnd w:id="16"/>
      <w:tr w14:paraId="5F5AC40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4E1A336E">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2.17</w:t>
            </w:r>
          </w:p>
        </w:tc>
        <w:tc>
          <w:tcPr>
            <w:tcW w:w="7390" w:type="dxa"/>
            <w:shd w:val="clear" w:color="auto" w:fill="auto"/>
            <w:noWrap/>
            <w:vAlign w:val="center"/>
          </w:tcPr>
          <w:p w14:paraId="2363D00C">
            <w:pPr>
              <w:keepNext w:val="0"/>
              <w:keepLines w:val="0"/>
              <w:widowControl/>
              <w:suppressLineNumbers w:val="0"/>
              <w:jc w:val="both"/>
              <w:textAlignment w:val="center"/>
              <w:rPr>
                <w:rFonts w:hint="eastAsia" w:ascii="宋体" w:hAnsi="宋体" w:eastAsia="宋体" w:cs="宋体"/>
                <w:i w:val="0"/>
                <w:iCs w:val="0"/>
                <w:color w:val="000000"/>
                <w:kern w:val="2"/>
                <w:sz w:val="18"/>
                <w:szCs w:val="18"/>
                <w:u w:val="none"/>
                <w:lang w:val="en-US" w:eastAsia="zh-CN"/>
              </w:rPr>
            </w:pPr>
            <w:r>
              <w:rPr>
                <w:rStyle w:val="20"/>
                <w:sz w:val="18"/>
                <w:szCs w:val="18"/>
                <w:lang w:val="en-US" w:eastAsia="zh-CN" w:bidi="ar"/>
              </w:rPr>
              <w:t>输出参数：20个以上的国际标准参数，包括R值，</w:t>
            </w:r>
            <w:r>
              <w:rPr>
                <w:rStyle w:val="21"/>
                <w:rFonts w:eastAsia="宋体"/>
                <w:sz w:val="18"/>
                <w:szCs w:val="18"/>
                <w:lang w:val="en-US" w:eastAsia="zh-CN" w:bidi="ar"/>
              </w:rPr>
              <w:t>α</w:t>
            </w:r>
            <w:r>
              <w:rPr>
                <w:rStyle w:val="20"/>
                <w:sz w:val="18"/>
                <w:szCs w:val="18"/>
                <w:lang w:val="en-US" w:eastAsia="zh-CN" w:bidi="ar"/>
              </w:rPr>
              <w:t>角度，K值，SP，MA值，TMA，G，E，TPI，EPL，A，CI，PMA，LTE，LY30，A30，A60，CL30，CL60，LY60，CLT等，抑制率，MA</w:t>
            </w:r>
            <w:r>
              <w:rPr>
                <w:rStyle w:val="22"/>
                <w:sz w:val="18"/>
                <w:szCs w:val="18"/>
                <w:lang w:val="en-US" w:eastAsia="zh-CN" w:bidi="ar"/>
              </w:rPr>
              <w:t>ADP</w:t>
            </w:r>
            <w:r>
              <w:rPr>
                <w:rStyle w:val="20"/>
                <w:sz w:val="18"/>
                <w:szCs w:val="18"/>
                <w:lang w:val="en-US" w:eastAsia="zh-CN" w:bidi="ar"/>
              </w:rPr>
              <w:t>，MA</w:t>
            </w:r>
            <w:r>
              <w:rPr>
                <w:rStyle w:val="22"/>
                <w:sz w:val="18"/>
                <w:szCs w:val="18"/>
                <w:lang w:val="en-US" w:eastAsia="zh-CN" w:bidi="ar"/>
              </w:rPr>
              <w:t>AA</w:t>
            </w:r>
          </w:p>
        </w:tc>
        <w:tc>
          <w:tcPr>
            <w:tcW w:w="1150" w:type="dxa"/>
            <w:noWrap/>
            <w:vAlign w:val="center"/>
          </w:tcPr>
          <w:p w14:paraId="43D1D8D8">
            <w:pPr>
              <w:rPr>
                <w:rFonts w:hint="eastAsia" w:ascii="宋体" w:hAnsi="宋体" w:eastAsia="宋体" w:cs="宋体"/>
                <w:sz w:val="21"/>
                <w:szCs w:val="21"/>
              </w:rPr>
            </w:pPr>
          </w:p>
        </w:tc>
      </w:tr>
      <w:tr w14:paraId="21AD125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00D7A345">
            <w:pPr>
              <w:widowControl/>
              <w:jc w:val="center"/>
              <w:rPr>
                <w:rFonts w:hint="default" w:ascii="宋体" w:hAnsi="宋体" w:eastAsia="宋体" w:cs="宋体"/>
                <w:kern w:val="0"/>
                <w:sz w:val="18"/>
                <w:szCs w:val="18"/>
                <w:lang w:val="en-US"/>
              </w:rPr>
            </w:pPr>
            <w:bookmarkStart w:id="17" w:name="OLE_LINK4" w:colFirst="1" w:colLast="2"/>
            <w:bookmarkStart w:id="18" w:name="OLE_LINK3" w:colFirst="1" w:colLast="2"/>
            <w:bookmarkStart w:id="19" w:name="OLE_LINK26" w:colFirst="2" w:colLast="2"/>
            <w:r>
              <w:rPr>
                <w:rFonts w:hint="eastAsia" w:ascii="宋体" w:hAnsi="宋体" w:cs="宋体"/>
                <w:kern w:val="0"/>
                <w:sz w:val="18"/>
                <w:szCs w:val="18"/>
                <w:lang w:val="en-US" w:eastAsia="zh-CN"/>
              </w:rPr>
              <w:t>2.18</w:t>
            </w:r>
          </w:p>
        </w:tc>
        <w:tc>
          <w:tcPr>
            <w:tcW w:w="7390" w:type="dxa"/>
            <w:shd w:val="clear" w:color="auto" w:fill="auto"/>
            <w:noWrap/>
            <w:vAlign w:val="center"/>
          </w:tcPr>
          <w:p w14:paraId="7CCBE58C">
            <w:pPr>
              <w:keepNext w:val="0"/>
              <w:keepLines w:val="0"/>
              <w:widowControl/>
              <w:suppressLineNumbers w:val="0"/>
              <w:jc w:val="left"/>
              <w:textAlignment w:val="center"/>
              <w:rPr>
                <w:rFonts w:hint="default" w:ascii="宋体" w:hAnsi="宋体" w:eastAsia="宋体" w:cs="宋体"/>
                <w:i w:val="0"/>
                <w:iCs w:val="0"/>
                <w:color w:val="000000"/>
                <w:kern w:val="2"/>
                <w:sz w:val="18"/>
                <w:szCs w:val="18"/>
                <w:u w:val="none"/>
                <w:lang w:val="en-US" w:eastAsia="zh-CN"/>
              </w:rPr>
            </w:pPr>
            <w:r>
              <w:rPr>
                <w:rStyle w:val="23"/>
                <w:sz w:val="18"/>
                <w:szCs w:val="18"/>
                <w:lang w:val="en-US" w:eastAsia="zh-CN" w:bidi="ar"/>
              </w:rPr>
              <w:t>重复性</w:t>
            </w:r>
            <w:r>
              <w:rPr>
                <w:rStyle w:val="24"/>
                <w:sz w:val="18"/>
                <w:szCs w:val="18"/>
                <w:lang w:val="en-US" w:eastAsia="zh-CN" w:bidi="ar"/>
              </w:rPr>
              <w:t>：</w:t>
            </w:r>
            <w:r>
              <w:rPr>
                <w:rStyle w:val="23"/>
                <w:sz w:val="18"/>
                <w:szCs w:val="18"/>
                <w:lang w:val="en-US" w:eastAsia="zh-CN" w:bidi="ar"/>
              </w:rPr>
              <w:t>所有配套试剂药监局批准的说明书上 CV 值均小于 10%</w:t>
            </w:r>
          </w:p>
        </w:tc>
        <w:tc>
          <w:tcPr>
            <w:tcW w:w="1150" w:type="dxa"/>
            <w:shd w:val="clear" w:color="auto" w:fill="auto"/>
            <w:noWrap/>
            <w:vAlign w:val="top"/>
          </w:tcPr>
          <w:p w14:paraId="0C1A91CF">
            <w:pPr>
              <w:spacing w:line="440" w:lineRule="exact"/>
              <w:ind w:firstLine="210" w:firstLineChars="100"/>
              <w:jc w:val="left"/>
              <w:rPr>
                <w:rFonts w:hint="default" w:ascii="宋体" w:hAnsi="宋体" w:eastAsia="宋体" w:cs="宋体"/>
                <w:b w:val="0"/>
                <w:bCs/>
                <w:kern w:val="2"/>
                <w:sz w:val="21"/>
                <w:szCs w:val="21"/>
                <w:highlight w:val="none"/>
                <w:lang w:val="en-US" w:eastAsia="zh-CN"/>
              </w:rPr>
            </w:pPr>
          </w:p>
        </w:tc>
      </w:tr>
      <w:tr w14:paraId="10F3CF7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37510F0E">
            <w:pPr>
              <w:widowControl/>
              <w:jc w:val="center"/>
              <w:rPr>
                <w:rFonts w:hint="default" w:ascii="宋体" w:hAnsi="宋体" w:cs="宋体"/>
                <w:kern w:val="0"/>
                <w:sz w:val="18"/>
                <w:szCs w:val="18"/>
                <w:lang w:val="en-US" w:eastAsia="zh-CN"/>
              </w:rPr>
            </w:pPr>
            <w:r>
              <w:rPr>
                <w:rFonts w:hint="eastAsia" w:ascii="宋体" w:hAnsi="宋体" w:cs="宋体"/>
                <w:kern w:val="0"/>
                <w:sz w:val="18"/>
                <w:szCs w:val="18"/>
                <w:lang w:val="en-US" w:eastAsia="zh-CN"/>
              </w:rPr>
              <w:t>2.19</w:t>
            </w:r>
          </w:p>
        </w:tc>
        <w:tc>
          <w:tcPr>
            <w:tcW w:w="7390" w:type="dxa"/>
            <w:shd w:val="clear" w:color="auto" w:fill="auto"/>
            <w:noWrap/>
            <w:vAlign w:val="center"/>
          </w:tcPr>
          <w:p w14:paraId="51E57AB2">
            <w:pPr>
              <w:keepNext w:val="0"/>
              <w:keepLines w:val="0"/>
              <w:widowControl/>
              <w:suppressLineNumbers w:val="0"/>
              <w:jc w:val="both"/>
              <w:textAlignment w:val="center"/>
              <w:rPr>
                <w:rFonts w:hint="default" w:ascii="宋体" w:hAnsi="宋体" w:eastAsia="宋体" w:cs="宋体"/>
                <w:i w:val="0"/>
                <w:iCs w:val="0"/>
                <w:color w:val="000000"/>
                <w:kern w:val="2"/>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连续工作时间：连续工作时间不低于 24 小时</w:t>
            </w:r>
          </w:p>
        </w:tc>
        <w:tc>
          <w:tcPr>
            <w:tcW w:w="1150" w:type="dxa"/>
            <w:shd w:val="clear" w:color="auto" w:fill="auto"/>
            <w:noWrap/>
            <w:vAlign w:val="top"/>
          </w:tcPr>
          <w:p w14:paraId="45100A4F">
            <w:pPr>
              <w:spacing w:line="440" w:lineRule="exact"/>
              <w:ind w:firstLine="210" w:firstLineChars="100"/>
              <w:jc w:val="left"/>
              <w:rPr>
                <w:rFonts w:hint="default" w:ascii="宋体" w:hAnsi="宋体" w:cs="宋体"/>
                <w:b w:val="0"/>
                <w:bCs/>
                <w:kern w:val="2"/>
                <w:sz w:val="21"/>
                <w:szCs w:val="21"/>
                <w:highlight w:val="none"/>
                <w:lang w:val="en-US" w:eastAsia="zh-CN"/>
              </w:rPr>
            </w:pPr>
          </w:p>
        </w:tc>
      </w:tr>
      <w:bookmarkEnd w:id="17"/>
      <w:bookmarkEnd w:id="18"/>
      <w:bookmarkEnd w:id="19"/>
      <w:tr w14:paraId="50C4B30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35DECA08">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2.3</w:t>
            </w:r>
          </w:p>
        </w:tc>
        <w:tc>
          <w:tcPr>
            <w:tcW w:w="7390" w:type="dxa"/>
            <w:shd w:val="clear" w:color="auto" w:fill="auto"/>
            <w:noWrap/>
            <w:vAlign w:val="center"/>
          </w:tcPr>
          <w:p w14:paraId="2967BF14">
            <w:pPr>
              <w:keepNext w:val="0"/>
              <w:keepLines w:val="0"/>
              <w:widowControl/>
              <w:suppressLineNumbers w:val="0"/>
              <w:jc w:val="both"/>
              <w:textAlignment w:val="center"/>
              <w:rPr>
                <w:rFonts w:hint="eastAsia" w:ascii="宋体" w:hAnsi="宋体" w:eastAsia="宋体" w:cs="宋体"/>
                <w:i w:val="0"/>
                <w:iCs w:val="0"/>
                <w:color w:val="000000"/>
                <w:kern w:val="2"/>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报告打印：中文结果、图形输出，中文结论+原图报告</w:t>
            </w:r>
          </w:p>
        </w:tc>
        <w:tc>
          <w:tcPr>
            <w:tcW w:w="1150" w:type="dxa"/>
            <w:noWrap/>
            <w:vAlign w:val="center"/>
          </w:tcPr>
          <w:p w14:paraId="62BB1E0A">
            <w:pPr>
              <w:rPr>
                <w:rFonts w:hint="eastAsia" w:ascii="宋体" w:hAnsi="宋体" w:cs="宋体"/>
                <w:szCs w:val="21"/>
              </w:rPr>
            </w:pPr>
          </w:p>
        </w:tc>
      </w:tr>
      <w:tr w14:paraId="4160C74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4369A706">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2.31</w:t>
            </w:r>
          </w:p>
        </w:tc>
        <w:tc>
          <w:tcPr>
            <w:tcW w:w="7390" w:type="dxa"/>
            <w:shd w:val="clear" w:color="auto" w:fill="auto"/>
            <w:noWrap/>
            <w:vAlign w:val="center"/>
          </w:tcPr>
          <w:p w14:paraId="4B061DD5">
            <w:pPr>
              <w:keepNext w:val="0"/>
              <w:keepLines w:val="0"/>
              <w:widowControl/>
              <w:suppressLineNumbers w:val="0"/>
              <w:jc w:val="both"/>
              <w:textAlignment w:val="center"/>
              <w:rPr>
                <w:rFonts w:hint="eastAsia" w:ascii="宋体" w:hAnsi="宋体" w:eastAsia="宋体" w:cs="宋体"/>
                <w:i w:val="0"/>
                <w:iCs w:val="0"/>
                <w:color w:val="000000"/>
                <w:kern w:val="2"/>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样本量：≤400ul</w:t>
            </w:r>
          </w:p>
        </w:tc>
        <w:tc>
          <w:tcPr>
            <w:tcW w:w="1150" w:type="dxa"/>
            <w:noWrap/>
            <w:vAlign w:val="center"/>
          </w:tcPr>
          <w:p w14:paraId="520E5893">
            <w:pPr>
              <w:rPr>
                <w:rFonts w:hint="eastAsia" w:ascii="宋体" w:hAnsi="宋体" w:cs="宋体"/>
                <w:szCs w:val="21"/>
              </w:rPr>
            </w:pPr>
          </w:p>
        </w:tc>
      </w:tr>
      <w:tr w14:paraId="718CDAE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069D057C">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2.32</w:t>
            </w:r>
          </w:p>
        </w:tc>
        <w:tc>
          <w:tcPr>
            <w:tcW w:w="7390" w:type="dxa"/>
            <w:shd w:val="clear" w:color="auto" w:fill="auto"/>
            <w:noWrap/>
            <w:vAlign w:val="center"/>
          </w:tcPr>
          <w:p w14:paraId="28626407">
            <w:pPr>
              <w:keepNext w:val="0"/>
              <w:keepLines w:val="0"/>
              <w:widowControl/>
              <w:suppressLineNumbers w:val="0"/>
              <w:jc w:val="both"/>
              <w:textAlignment w:val="center"/>
              <w:rPr>
                <w:rFonts w:hint="eastAsia" w:ascii="宋体" w:hAnsi="宋体" w:eastAsia="宋体" w:cs="宋体"/>
                <w:i w:val="0"/>
                <w:iCs w:val="0"/>
                <w:color w:val="000000"/>
                <w:kern w:val="2"/>
                <w:sz w:val="18"/>
                <w:szCs w:val="18"/>
                <w:u w:val="none"/>
                <w:lang w:val="en-GB" w:eastAsia="zh-CN"/>
              </w:rPr>
            </w:pPr>
            <w:r>
              <w:rPr>
                <w:rFonts w:hint="eastAsia" w:ascii="宋体" w:hAnsi="宋体" w:eastAsia="宋体" w:cs="宋体"/>
                <w:i w:val="0"/>
                <w:iCs w:val="0"/>
                <w:color w:val="000000"/>
                <w:kern w:val="0"/>
                <w:sz w:val="18"/>
                <w:szCs w:val="18"/>
                <w:u w:val="none"/>
                <w:lang w:val="en-US" w:eastAsia="zh-CN" w:bidi="ar"/>
              </w:rPr>
              <w:t>可提供多个国际标准参数等</w:t>
            </w:r>
          </w:p>
        </w:tc>
        <w:tc>
          <w:tcPr>
            <w:tcW w:w="1150" w:type="dxa"/>
            <w:noWrap/>
            <w:vAlign w:val="center"/>
          </w:tcPr>
          <w:p w14:paraId="0E00C1AA">
            <w:pPr>
              <w:rPr>
                <w:rFonts w:hint="eastAsia" w:ascii="宋体" w:hAnsi="宋体" w:cs="宋体"/>
                <w:szCs w:val="21"/>
              </w:rPr>
            </w:pPr>
          </w:p>
        </w:tc>
      </w:tr>
      <w:tr w14:paraId="0F5C81F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1A5CC38F">
            <w:pPr>
              <w:widowControl/>
              <w:jc w:val="center"/>
              <w:rPr>
                <w:rFonts w:hint="default" w:ascii="宋体" w:hAnsi="宋体" w:eastAsia="宋体" w:cs="宋体"/>
                <w:kern w:val="0"/>
                <w:sz w:val="18"/>
                <w:szCs w:val="18"/>
                <w:lang w:val="en-US" w:eastAsia="zh-CN"/>
              </w:rPr>
            </w:pPr>
            <w:bookmarkStart w:id="20" w:name="OLE_LINK5" w:colFirst="1" w:colLast="1"/>
            <w:r>
              <w:rPr>
                <w:rFonts w:hint="eastAsia" w:ascii="宋体" w:hAnsi="宋体" w:cs="宋体"/>
                <w:kern w:val="0"/>
                <w:sz w:val="18"/>
                <w:szCs w:val="18"/>
                <w:lang w:val="en-US" w:eastAsia="zh-CN"/>
              </w:rPr>
              <w:t>2.33</w:t>
            </w:r>
          </w:p>
        </w:tc>
        <w:tc>
          <w:tcPr>
            <w:tcW w:w="7390" w:type="dxa"/>
            <w:shd w:val="clear" w:color="auto" w:fill="auto"/>
            <w:noWrap/>
            <w:vAlign w:val="center"/>
          </w:tcPr>
          <w:p w14:paraId="33B31D44">
            <w:pPr>
              <w:keepNext w:val="0"/>
              <w:keepLines w:val="0"/>
              <w:widowControl/>
              <w:suppressLineNumbers w:val="0"/>
              <w:jc w:val="both"/>
              <w:textAlignment w:val="center"/>
              <w:rPr>
                <w:rFonts w:hint="eastAsia" w:ascii="宋体" w:hAnsi="宋体" w:eastAsia="宋体" w:cs="宋体"/>
                <w:i w:val="0"/>
                <w:iCs w:val="0"/>
                <w:color w:val="000000"/>
                <w:kern w:val="2"/>
                <w:sz w:val="18"/>
                <w:szCs w:val="18"/>
                <w:u w:val="none"/>
                <w:lang w:val="en-US" w:eastAsia="zh-CN"/>
              </w:rPr>
            </w:pPr>
            <w:r>
              <w:rPr>
                <w:rStyle w:val="20"/>
                <w:sz w:val="18"/>
                <w:szCs w:val="18"/>
                <w:lang w:val="en-US" w:eastAsia="zh-CN" w:bidi="ar"/>
              </w:rPr>
              <w:t>试剂 精密度：</w:t>
            </w:r>
            <w:r>
              <w:rPr>
                <w:rStyle w:val="25"/>
                <w:rFonts w:eastAsia="宋体"/>
                <w:sz w:val="18"/>
                <w:szCs w:val="18"/>
                <w:lang w:val="en-US" w:eastAsia="zh-CN" w:bidi="ar"/>
              </w:rPr>
              <w:t>α</w:t>
            </w:r>
            <w:r>
              <w:rPr>
                <w:rStyle w:val="20"/>
                <w:sz w:val="18"/>
                <w:szCs w:val="18"/>
                <w:lang w:val="en-US" w:eastAsia="zh-CN" w:bidi="ar"/>
              </w:rPr>
              <w:t>≤10%，MA≤10%</w:t>
            </w:r>
          </w:p>
        </w:tc>
        <w:tc>
          <w:tcPr>
            <w:tcW w:w="1150" w:type="dxa"/>
            <w:noWrap/>
            <w:vAlign w:val="center"/>
          </w:tcPr>
          <w:p w14:paraId="5B5AAC0A">
            <w:pPr>
              <w:rPr>
                <w:rFonts w:hint="eastAsia" w:ascii="宋体" w:hAnsi="宋体" w:cs="宋体"/>
                <w:szCs w:val="21"/>
              </w:rPr>
            </w:pPr>
          </w:p>
        </w:tc>
      </w:tr>
      <w:tr w14:paraId="656DA82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08CBCFCB">
            <w:pPr>
              <w:widowControl/>
              <w:jc w:val="center"/>
              <w:rPr>
                <w:rFonts w:hint="default" w:ascii="宋体" w:hAnsi="宋体" w:eastAsia="宋体" w:cs="宋体"/>
                <w:b w:val="0"/>
                <w:bCs w:val="0"/>
                <w:kern w:val="0"/>
                <w:sz w:val="18"/>
                <w:szCs w:val="18"/>
                <w:lang w:val="en-US" w:eastAsia="zh-CN"/>
              </w:rPr>
            </w:pPr>
            <w:r>
              <w:rPr>
                <w:rFonts w:hint="eastAsia" w:ascii="宋体" w:hAnsi="宋体" w:cs="宋体"/>
                <w:b w:val="0"/>
                <w:bCs w:val="0"/>
                <w:kern w:val="0"/>
                <w:sz w:val="18"/>
                <w:szCs w:val="18"/>
                <w:lang w:val="en-US" w:eastAsia="zh-CN"/>
              </w:rPr>
              <w:t>2.34</w:t>
            </w:r>
          </w:p>
        </w:tc>
        <w:tc>
          <w:tcPr>
            <w:tcW w:w="7390" w:type="dxa"/>
            <w:shd w:val="clear" w:color="auto" w:fill="auto"/>
            <w:noWrap/>
            <w:vAlign w:val="center"/>
          </w:tcPr>
          <w:p w14:paraId="067D990A">
            <w:pPr>
              <w:keepNext w:val="0"/>
              <w:keepLines w:val="0"/>
              <w:widowControl/>
              <w:suppressLineNumbers w:val="0"/>
              <w:jc w:val="both"/>
              <w:textAlignment w:val="center"/>
              <w:rPr>
                <w:rFonts w:hint="eastAsia" w:ascii="宋体" w:hAnsi="宋体" w:eastAsia="宋体" w:cs="宋体"/>
                <w:i w:val="0"/>
                <w:iCs w:val="0"/>
                <w:color w:val="000000"/>
                <w:kern w:val="2"/>
                <w:sz w:val="18"/>
                <w:szCs w:val="18"/>
                <w:u w:val="none"/>
                <w:lang w:val="en-GB" w:eastAsia="zh-CN"/>
              </w:rPr>
            </w:pPr>
            <w:r>
              <w:rPr>
                <w:rStyle w:val="20"/>
                <w:sz w:val="18"/>
                <w:szCs w:val="18"/>
                <w:lang w:val="en-US" w:eastAsia="zh-CN" w:bidi="ar"/>
              </w:rPr>
              <w:t>试剂 批间差：</w:t>
            </w:r>
            <w:r>
              <w:rPr>
                <w:rStyle w:val="21"/>
                <w:rFonts w:eastAsia="宋体"/>
                <w:sz w:val="18"/>
                <w:szCs w:val="18"/>
                <w:lang w:val="en-US" w:eastAsia="zh-CN" w:bidi="ar"/>
              </w:rPr>
              <w:t>α</w:t>
            </w:r>
            <w:r>
              <w:rPr>
                <w:rStyle w:val="20"/>
                <w:sz w:val="18"/>
                <w:szCs w:val="18"/>
                <w:lang w:val="en-US" w:eastAsia="zh-CN" w:bidi="ar"/>
              </w:rPr>
              <w:t>≤10%，MA≤10%</w:t>
            </w:r>
          </w:p>
        </w:tc>
        <w:tc>
          <w:tcPr>
            <w:tcW w:w="1150" w:type="dxa"/>
            <w:noWrap/>
            <w:vAlign w:val="center"/>
          </w:tcPr>
          <w:p w14:paraId="0A22E8ED">
            <w:pPr>
              <w:rPr>
                <w:rFonts w:hint="eastAsia" w:ascii="宋体" w:hAnsi="宋体" w:cs="宋体"/>
                <w:szCs w:val="21"/>
              </w:rPr>
            </w:pPr>
          </w:p>
        </w:tc>
      </w:tr>
      <w:bookmarkEnd w:id="20"/>
      <w:tr w14:paraId="493CB87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592B7C0C">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2.35</w:t>
            </w:r>
          </w:p>
        </w:tc>
        <w:tc>
          <w:tcPr>
            <w:tcW w:w="7390" w:type="dxa"/>
            <w:shd w:val="clear" w:color="auto" w:fill="auto"/>
            <w:noWrap/>
            <w:vAlign w:val="center"/>
          </w:tcPr>
          <w:p w14:paraId="16F0654A">
            <w:pPr>
              <w:keepNext w:val="0"/>
              <w:keepLines w:val="0"/>
              <w:widowControl/>
              <w:suppressLineNumbers w:val="0"/>
              <w:jc w:val="both"/>
              <w:textAlignment w:val="center"/>
              <w:rPr>
                <w:rFonts w:hint="eastAsia" w:ascii="宋体" w:hAnsi="宋体" w:eastAsia="宋体" w:cs="宋体"/>
                <w:i w:val="0"/>
                <w:iCs w:val="0"/>
                <w:color w:val="000000"/>
                <w:kern w:val="2"/>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灵敏度和稳定性：灵敏度高，稳定性好</w:t>
            </w:r>
          </w:p>
        </w:tc>
        <w:tc>
          <w:tcPr>
            <w:tcW w:w="1150" w:type="dxa"/>
            <w:noWrap/>
            <w:vAlign w:val="center"/>
          </w:tcPr>
          <w:p w14:paraId="7DEF49BF">
            <w:pPr>
              <w:rPr>
                <w:rFonts w:hint="eastAsia" w:ascii="宋体" w:hAnsi="宋体" w:cs="宋体"/>
                <w:szCs w:val="21"/>
              </w:rPr>
            </w:pPr>
          </w:p>
        </w:tc>
      </w:tr>
      <w:tr w14:paraId="063404B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shd w:val="clear" w:color="auto" w:fill="auto"/>
            <w:noWrap/>
            <w:vAlign w:val="center"/>
          </w:tcPr>
          <w:p w14:paraId="36335D1F">
            <w:pPr>
              <w:widowControl/>
              <w:jc w:val="center"/>
              <w:textAlignment w:val="top"/>
              <w:rPr>
                <w:rFonts w:hint="default" w:ascii="宋体" w:hAnsi="宋体"/>
                <w:sz w:val="18"/>
                <w:szCs w:val="18"/>
                <w:lang w:val="en-US" w:eastAsia="zh-CN"/>
              </w:rPr>
            </w:pPr>
            <w:r>
              <w:rPr>
                <w:rFonts w:hint="eastAsia" w:ascii="宋体" w:hAnsi="宋体"/>
                <w:sz w:val="18"/>
                <w:szCs w:val="18"/>
                <w:lang w:val="en-US" w:eastAsia="zh-CN"/>
              </w:rPr>
              <w:t>2.36</w:t>
            </w:r>
          </w:p>
        </w:tc>
        <w:tc>
          <w:tcPr>
            <w:tcW w:w="7390" w:type="dxa"/>
            <w:shd w:val="clear" w:color="auto" w:fill="auto"/>
            <w:noWrap/>
            <w:vAlign w:val="center"/>
          </w:tcPr>
          <w:p w14:paraId="5D3567BE">
            <w:pPr>
              <w:keepNext w:val="0"/>
              <w:keepLines w:val="0"/>
              <w:widowControl/>
              <w:suppressLineNumbers w:val="0"/>
              <w:jc w:val="both"/>
              <w:textAlignment w:val="center"/>
              <w:rPr>
                <w:rFonts w:hint="eastAsia" w:ascii="宋体" w:hAnsi="宋体" w:eastAsia="宋体" w:cs="宋体"/>
                <w:i w:val="0"/>
                <w:iCs w:val="0"/>
                <w:color w:val="000000"/>
                <w:kern w:val="2"/>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认证情况：在2018年全球首家获批CFDA注册证，较长时间验证及临床试验，稳产性较高。更获取多项发明专利并使用如血小板功能检测方法、一种生物样品多样化检测仪等</w:t>
            </w:r>
          </w:p>
        </w:tc>
        <w:tc>
          <w:tcPr>
            <w:tcW w:w="1150" w:type="dxa"/>
            <w:noWrap/>
            <w:vAlign w:val="center"/>
          </w:tcPr>
          <w:p w14:paraId="5F14AE7F">
            <w:pPr>
              <w:rPr>
                <w:rFonts w:hint="eastAsia" w:ascii="宋体" w:hAnsi="宋体" w:cs="宋体"/>
                <w:szCs w:val="21"/>
              </w:rPr>
            </w:pPr>
          </w:p>
        </w:tc>
      </w:tr>
      <w:tr w14:paraId="02CA3B9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shd w:val="clear" w:color="auto" w:fill="auto"/>
            <w:noWrap/>
            <w:vAlign w:val="center"/>
          </w:tcPr>
          <w:p w14:paraId="4100DD29">
            <w:pPr>
              <w:widowControl/>
              <w:jc w:val="center"/>
              <w:textAlignment w:val="top"/>
              <w:rPr>
                <w:rFonts w:hint="default" w:ascii="宋体" w:hAnsi="宋体"/>
                <w:sz w:val="18"/>
                <w:szCs w:val="18"/>
                <w:lang w:val="en-US" w:eastAsia="zh-CN"/>
              </w:rPr>
            </w:pPr>
            <w:r>
              <w:rPr>
                <w:rFonts w:hint="eastAsia" w:ascii="宋体" w:hAnsi="宋体"/>
                <w:sz w:val="18"/>
                <w:szCs w:val="18"/>
                <w:lang w:val="en-US" w:eastAsia="zh-CN"/>
              </w:rPr>
              <w:t>2.37</w:t>
            </w:r>
          </w:p>
        </w:tc>
        <w:tc>
          <w:tcPr>
            <w:tcW w:w="7390" w:type="dxa"/>
            <w:shd w:val="clear" w:color="auto" w:fill="auto"/>
            <w:noWrap/>
            <w:vAlign w:val="center"/>
          </w:tcPr>
          <w:p w14:paraId="786BAB4D">
            <w:pPr>
              <w:keepNext w:val="0"/>
              <w:keepLines w:val="0"/>
              <w:widowControl/>
              <w:suppressLineNumbers w:val="0"/>
              <w:jc w:val="both"/>
              <w:textAlignment w:val="center"/>
              <w:rPr>
                <w:rFonts w:hint="eastAsia" w:ascii="宋体" w:hAnsi="宋体" w:eastAsia="宋体" w:cs="宋体"/>
                <w:i w:val="0"/>
                <w:iCs w:val="0"/>
                <w:color w:val="000000"/>
                <w:kern w:val="2"/>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产品使用年限：大于或等于8年</w:t>
            </w:r>
          </w:p>
        </w:tc>
        <w:tc>
          <w:tcPr>
            <w:tcW w:w="1150" w:type="dxa"/>
            <w:noWrap/>
            <w:vAlign w:val="center"/>
          </w:tcPr>
          <w:p w14:paraId="43B42501">
            <w:pPr>
              <w:rPr>
                <w:rFonts w:hint="eastAsia" w:ascii="宋体" w:hAnsi="宋体" w:cs="宋体"/>
                <w:szCs w:val="21"/>
              </w:rPr>
            </w:pPr>
          </w:p>
        </w:tc>
      </w:tr>
      <w:tr w14:paraId="7DEBFE0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shd w:val="clear" w:color="auto" w:fill="auto"/>
            <w:noWrap/>
            <w:vAlign w:val="center"/>
          </w:tcPr>
          <w:p w14:paraId="5D04980D">
            <w:pPr>
              <w:widowControl/>
              <w:jc w:val="center"/>
              <w:textAlignment w:val="top"/>
              <w:rPr>
                <w:rFonts w:hint="default" w:ascii="宋体" w:hAnsi="宋体"/>
                <w:sz w:val="18"/>
                <w:szCs w:val="18"/>
                <w:lang w:val="en-US" w:eastAsia="zh-CN"/>
              </w:rPr>
            </w:pPr>
            <w:r>
              <w:rPr>
                <w:rFonts w:hint="eastAsia" w:ascii="宋体" w:hAnsi="宋体"/>
                <w:sz w:val="18"/>
                <w:szCs w:val="18"/>
                <w:lang w:val="en-US" w:eastAsia="zh-CN"/>
              </w:rPr>
              <w:t>2.38</w:t>
            </w:r>
          </w:p>
        </w:tc>
        <w:tc>
          <w:tcPr>
            <w:tcW w:w="7390" w:type="dxa"/>
            <w:shd w:val="clear" w:color="auto" w:fill="auto"/>
            <w:noWrap/>
            <w:vAlign w:val="center"/>
          </w:tcPr>
          <w:p w14:paraId="2EC26EFA">
            <w:pPr>
              <w:keepNext w:val="0"/>
              <w:keepLines w:val="0"/>
              <w:widowControl/>
              <w:suppressLineNumbers w:val="0"/>
              <w:jc w:val="both"/>
              <w:textAlignment w:val="center"/>
              <w:rPr>
                <w:rFonts w:hint="eastAsia" w:ascii="宋体" w:hAnsi="宋体" w:eastAsia="宋体" w:cs="宋体"/>
                <w:i w:val="0"/>
                <w:iCs w:val="0"/>
                <w:color w:val="000000"/>
                <w:kern w:val="2"/>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突破创新：血小板检测仅需一管肝素管的全血，为病人减轻负担</w:t>
            </w:r>
          </w:p>
        </w:tc>
        <w:tc>
          <w:tcPr>
            <w:tcW w:w="1150" w:type="dxa"/>
            <w:noWrap/>
            <w:vAlign w:val="center"/>
          </w:tcPr>
          <w:p w14:paraId="622C9042">
            <w:pPr>
              <w:rPr>
                <w:rFonts w:hint="eastAsia" w:ascii="宋体" w:hAnsi="宋体" w:cs="宋体"/>
                <w:szCs w:val="21"/>
              </w:rPr>
            </w:pPr>
          </w:p>
        </w:tc>
      </w:tr>
      <w:tr w14:paraId="19D8A3E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shd w:val="clear" w:color="auto" w:fill="auto"/>
            <w:noWrap/>
            <w:vAlign w:val="center"/>
          </w:tcPr>
          <w:p w14:paraId="2DD6987E">
            <w:pPr>
              <w:snapToGrid w:val="0"/>
              <w:jc w:val="center"/>
              <w:rPr>
                <w:rFonts w:hint="default" w:ascii="宋体" w:hAnsi="宋体"/>
                <w:sz w:val="18"/>
                <w:szCs w:val="18"/>
                <w:lang w:val="en-US" w:eastAsia="zh-CN"/>
              </w:rPr>
            </w:pPr>
            <w:r>
              <w:rPr>
                <w:rFonts w:hint="eastAsia" w:ascii="宋体"/>
              </w:rPr>
              <w:t>▲3</w:t>
            </w:r>
          </w:p>
        </w:tc>
        <w:tc>
          <w:tcPr>
            <w:tcW w:w="7390" w:type="dxa"/>
            <w:shd w:val="clear" w:color="auto" w:fill="auto"/>
            <w:noWrap/>
            <w:vAlign w:val="center"/>
          </w:tcPr>
          <w:p w14:paraId="5CA7062C">
            <w:pPr>
              <w:snapToGrid w:val="0"/>
              <w:rPr>
                <w:rFonts w:hint="eastAsia" w:ascii="宋体" w:hAnsi="宋体" w:eastAsia="宋体" w:cs="宋体"/>
                <w:b/>
                <w:bCs/>
                <w:i w:val="0"/>
                <w:iCs w:val="0"/>
                <w:color w:val="000000"/>
                <w:kern w:val="0"/>
                <w:sz w:val="18"/>
                <w:szCs w:val="18"/>
                <w:u w:val="none"/>
                <w:lang w:val="en-US" w:eastAsia="zh-CN" w:bidi="ar"/>
              </w:rPr>
            </w:pPr>
            <w:r>
              <w:rPr>
                <w:rFonts w:hint="eastAsia" w:ascii="宋体"/>
              </w:rPr>
              <w:t>设备注册要求</w:t>
            </w:r>
            <w:r>
              <w:rPr>
                <w:rFonts w:hint="eastAsia" w:ascii="宋体"/>
                <w:lang w:eastAsia="zh-CN"/>
              </w:rPr>
              <w:t>：</w:t>
            </w:r>
            <w:r>
              <w:rPr>
                <w:rFonts w:hint="eastAsia" w:ascii="宋体" w:hAnsi="宋体" w:eastAsia="宋体" w:cs="宋体"/>
                <w:b w:val="0"/>
                <w:bCs/>
                <w:color w:val="000000"/>
                <w:kern w:val="0"/>
                <w:sz w:val="21"/>
                <w:szCs w:val="21"/>
                <w:lang w:val="en-US" w:eastAsia="zh-CN" w:bidi="ar"/>
              </w:rPr>
              <w:t>糖化血红蛋白分析仪</w:t>
            </w:r>
            <w:r>
              <w:rPr>
                <w:rFonts w:hint="eastAsia" w:ascii="宋体" w:cs="宋体"/>
                <w:bCs/>
              </w:rPr>
              <w:t>具有医疗器械注册证；</w:t>
            </w:r>
            <w:r>
              <w:rPr>
                <w:rFonts w:hint="eastAsia" w:ascii="宋体"/>
              </w:rPr>
              <w:t>（投标文件中装订复印件加盖投标单位公章）</w:t>
            </w:r>
          </w:p>
        </w:tc>
        <w:tc>
          <w:tcPr>
            <w:tcW w:w="1150" w:type="dxa"/>
            <w:noWrap/>
            <w:vAlign w:val="center"/>
          </w:tcPr>
          <w:p w14:paraId="70F1C604">
            <w:pPr>
              <w:snapToGrid w:val="0"/>
              <w:jc w:val="center"/>
              <w:rPr>
                <w:rFonts w:hint="eastAsia" w:ascii="宋体" w:hAnsi="宋体" w:cs="宋体"/>
                <w:szCs w:val="21"/>
              </w:rPr>
            </w:pPr>
          </w:p>
        </w:tc>
      </w:tr>
      <w:tr w14:paraId="135A61C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shd w:val="clear" w:color="auto" w:fill="auto"/>
            <w:noWrap/>
            <w:vAlign w:val="center"/>
          </w:tcPr>
          <w:p w14:paraId="17259860">
            <w:pPr>
              <w:widowControl/>
              <w:jc w:val="center"/>
              <w:textAlignment w:val="top"/>
              <w:rPr>
                <w:rFonts w:hint="default" w:ascii="Times New Roman" w:hAnsi="Times New Roman" w:eastAsia="宋体" w:cstheme="minorBidi"/>
                <w:kern w:val="2"/>
                <w:sz w:val="18"/>
                <w:szCs w:val="18"/>
                <w:lang w:val="en-US" w:eastAsia="zh-CN"/>
              </w:rPr>
            </w:pPr>
            <w:r>
              <w:rPr>
                <w:rFonts w:hint="eastAsia" w:cstheme="minorBidi"/>
                <w:kern w:val="2"/>
                <w:sz w:val="18"/>
                <w:szCs w:val="18"/>
                <w:lang w:val="en-US" w:eastAsia="zh-CN"/>
              </w:rPr>
              <w:t>4</w:t>
            </w:r>
          </w:p>
        </w:tc>
        <w:tc>
          <w:tcPr>
            <w:tcW w:w="7390" w:type="dxa"/>
            <w:shd w:val="clear" w:color="auto" w:fill="auto"/>
            <w:noWrap/>
            <w:vAlign w:val="center"/>
          </w:tcPr>
          <w:p w14:paraId="30C07A56">
            <w:pPr>
              <w:rPr>
                <w:rFonts w:hint="eastAsia" w:ascii="Times New Roman" w:hAnsi="Times New Roman" w:eastAsia="宋体" w:cstheme="minorBidi"/>
                <w:kern w:val="2"/>
                <w:sz w:val="18"/>
                <w:szCs w:val="18"/>
                <w:lang w:val="en-US" w:eastAsia="zh-CN"/>
              </w:rPr>
            </w:pPr>
            <w:r>
              <w:rPr>
                <w:rFonts w:hint="eastAsia" w:ascii="宋体" w:hAnsi="宋体" w:eastAsia="宋体" w:cs="宋体"/>
                <w:b/>
                <w:bCs/>
                <w:i w:val="0"/>
                <w:iCs w:val="0"/>
                <w:color w:val="000000"/>
                <w:kern w:val="0"/>
                <w:sz w:val="18"/>
                <w:szCs w:val="18"/>
                <w:u w:val="none"/>
                <w:lang w:val="en-US" w:eastAsia="zh-CN" w:bidi="ar"/>
              </w:rPr>
              <w:t>配置需求</w:t>
            </w:r>
          </w:p>
        </w:tc>
        <w:tc>
          <w:tcPr>
            <w:tcW w:w="1150" w:type="dxa"/>
            <w:noWrap/>
            <w:vAlign w:val="center"/>
          </w:tcPr>
          <w:p w14:paraId="691E3117">
            <w:pPr>
              <w:rPr>
                <w:rFonts w:hint="eastAsia" w:ascii="宋体" w:hAnsi="宋体" w:cs="宋体"/>
                <w:szCs w:val="21"/>
              </w:rPr>
            </w:pPr>
          </w:p>
        </w:tc>
      </w:tr>
      <w:tr w14:paraId="35AF1FF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shd w:val="clear" w:color="auto" w:fill="auto"/>
            <w:noWrap/>
            <w:vAlign w:val="center"/>
          </w:tcPr>
          <w:p w14:paraId="622C303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rPr>
            </w:pPr>
            <w:r>
              <w:rPr>
                <w:rFonts w:hint="eastAsia" w:ascii="宋体" w:hAnsi="宋体" w:cs="宋体"/>
                <w:i w:val="0"/>
                <w:iCs w:val="0"/>
                <w:color w:val="000000"/>
                <w:kern w:val="0"/>
                <w:sz w:val="18"/>
                <w:szCs w:val="18"/>
                <w:u w:val="none"/>
                <w:lang w:val="en-US" w:eastAsia="zh-CN" w:bidi="ar"/>
              </w:rPr>
              <w:t>4</w:t>
            </w:r>
            <w:r>
              <w:rPr>
                <w:rFonts w:hint="eastAsia" w:ascii="宋体" w:hAnsi="宋体" w:eastAsia="宋体" w:cs="宋体"/>
                <w:i w:val="0"/>
                <w:iCs w:val="0"/>
                <w:color w:val="000000"/>
                <w:kern w:val="0"/>
                <w:sz w:val="18"/>
                <w:szCs w:val="18"/>
                <w:u w:val="none"/>
                <w:lang w:val="en-US" w:eastAsia="zh-CN" w:bidi="ar"/>
              </w:rPr>
              <w:t>.1</w:t>
            </w:r>
          </w:p>
        </w:tc>
        <w:tc>
          <w:tcPr>
            <w:tcW w:w="7390" w:type="dxa"/>
            <w:shd w:val="clear" w:color="auto" w:fill="auto"/>
            <w:noWrap/>
            <w:vAlign w:val="center"/>
          </w:tcPr>
          <w:p w14:paraId="78773A2F">
            <w:pPr>
              <w:keepNext w:val="0"/>
              <w:keepLines w:val="0"/>
              <w:widowControl/>
              <w:suppressLineNumbers w:val="0"/>
              <w:jc w:val="both"/>
              <w:textAlignment w:val="center"/>
              <w:rPr>
                <w:rFonts w:hint="eastAsia" w:ascii="宋体" w:hAnsi="宋体" w:eastAsia="宋体" w:cs="宋体"/>
                <w:i w:val="0"/>
                <w:iCs w:val="0"/>
                <w:color w:val="000000"/>
                <w:kern w:val="2"/>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血栓弹力图主机 1台</w:t>
            </w:r>
          </w:p>
        </w:tc>
        <w:tc>
          <w:tcPr>
            <w:tcW w:w="1150" w:type="dxa"/>
            <w:noWrap/>
            <w:vAlign w:val="center"/>
          </w:tcPr>
          <w:p w14:paraId="44685A57">
            <w:pPr>
              <w:rPr>
                <w:rFonts w:hint="eastAsia" w:ascii="宋体" w:hAnsi="宋体" w:cs="宋体"/>
                <w:szCs w:val="21"/>
              </w:rPr>
            </w:pPr>
          </w:p>
        </w:tc>
      </w:tr>
      <w:tr w14:paraId="735DD0E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shd w:val="clear" w:color="auto" w:fill="auto"/>
            <w:noWrap/>
            <w:vAlign w:val="center"/>
          </w:tcPr>
          <w:p w14:paraId="10FB385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rPr>
            </w:pPr>
            <w:r>
              <w:rPr>
                <w:rFonts w:hint="eastAsia" w:ascii="宋体" w:hAnsi="宋体" w:cs="宋体"/>
                <w:i w:val="0"/>
                <w:iCs w:val="0"/>
                <w:color w:val="000000"/>
                <w:kern w:val="0"/>
                <w:sz w:val="18"/>
                <w:szCs w:val="18"/>
                <w:u w:val="none"/>
                <w:lang w:val="en-US" w:eastAsia="zh-CN" w:bidi="ar"/>
              </w:rPr>
              <w:t>4</w:t>
            </w:r>
            <w:r>
              <w:rPr>
                <w:rFonts w:hint="eastAsia" w:ascii="宋体" w:hAnsi="宋体" w:eastAsia="宋体" w:cs="宋体"/>
                <w:i w:val="0"/>
                <w:iCs w:val="0"/>
                <w:color w:val="000000"/>
                <w:kern w:val="0"/>
                <w:sz w:val="18"/>
                <w:szCs w:val="18"/>
                <w:u w:val="none"/>
                <w:lang w:val="en-US" w:eastAsia="zh-CN" w:bidi="ar"/>
              </w:rPr>
              <w:t>.2</w:t>
            </w:r>
          </w:p>
        </w:tc>
        <w:tc>
          <w:tcPr>
            <w:tcW w:w="7390" w:type="dxa"/>
            <w:shd w:val="clear" w:color="auto" w:fill="auto"/>
            <w:noWrap/>
            <w:vAlign w:val="center"/>
          </w:tcPr>
          <w:p w14:paraId="53A73230">
            <w:pPr>
              <w:keepNext w:val="0"/>
              <w:keepLines w:val="0"/>
              <w:widowControl/>
              <w:suppressLineNumbers w:val="0"/>
              <w:jc w:val="both"/>
              <w:textAlignment w:val="center"/>
              <w:rPr>
                <w:rFonts w:hint="eastAsia" w:ascii="宋体" w:hAnsi="宋体" w:eastAsia="宋体" w:cs="宋体"/>
                <w:i w:val="0"/>
                <w:iCs w:val="0"/>
                <w:color w:val="000000"/>
                <w:kern w:val="2"/>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电源线1根</w:t>
            </w:r>
          </w:p>
        </w:tc>
        <w:tc>
          <w:tcPr>
            <w:tcW w:w="1150" w:type="dxa"/>
            <w:noWrap/>
            <w:vAlign w:val="center"/>
          </w:tcPr>
          <w:p w14:paraId="2BBC6A5F">
            <w:pPr>
              <w:rPr>
                <w:rFonts w:hint="eastAsia" w:ascii="宋体" w:hAnsi="宋体" w:cs="宋体"/>
                <w:szCs w:val="21"/>
              </w:rPr>
            </w:pPr>
          </w:p>
        </w:tc>
      </w:tr>
      <w:tr w14:paraId="2807C66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shd w:val="clear"/>
            <w:noWrap/>
            <w:vAlign w:val="center"/>
          </w:tcPr>
          <w:p w14:paraId="11B98BA8">
            <w:pPr>
              <w:widowControl/>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5</w:t>
            </w:r>
          </w:p>
        </w:tc>
        <w:tc>
          <w:tcPr>
            <w:tcW w:w="7390" w:type="dxa"/>
            <w:shd w:val="clear"/>
            <w:noWrap/>
            <w:vAlign w:val="center"/>
          </w:tcPr>
          <w:p w14:paraId="298164D7">
            <w:pPr>
              <w:pStyle w:val="16"/>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其他</w:t>
            </w:r>
          </w:p>
        </w:tc>
        <w:tc>
          <w:tcPr>
            <w:tcW w:w="1150" w:type="dxa"/>
            <w:shd w:val="clear"/>
            <w:noWrap/>
            <w:vAlign w:val="center"/>
          </w:tcPr>
          <w:p w14:paraId="1A1A2693">
            <w:pPr>
              <w:rPr>
                <w:rFonts w:hint="eastAsia" w:ascii="宋体" w:hAnsi="宋体" w:eastAsia="宋体" w:cs="宋体"/>
                <w:kern w:val="2"/>
                <w:sz w:val="21"/>
                <w:szCs w:val="21"/>
                <w:lang w:val="en-US" w:eastAsia="zh-CN"/>
              </w:rPr>
            </w:pPr>
            <w:r>
              <w:rPr>
                <w:rFonts w:hint="eastAsia" w:ascii="宋体" w:hAnsi="宋体" w:cs="宋体"/>
                <w:szCs w:val="21"/>
              </w:rPr>
              <w:t>/</w:t>
            </w:r>
          </w:p>
        </w:tc>
      </w:tr>
      <w:tr w14:paraId="1202EAC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shd w:val="clear"/>
            <w:noWrap/>
            <w:vAlign w:val="center"/>
          </w:tcPr>
          <w:p w14:paraId="0B1A2886">
            <w:pPr>
              <w:widowControl/>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5</w:t>
            </w:r>
            <w:r>
              <w:rPr>
                <w:rFonts w:hint="eastAsia" w:ascii="宋体" w:hAnsi="宋体" w:eastAsia="宋体" w:cs="宋体"/>
                <w:kern w:val="0"/>
                <w:sz w:val="21"/>
                <w:szCs w:val="21"/>
              </w:rPr>
              <w:t>.1</w:t>
            </w:r>
          </w:p>
        </w:tc>
        <w:tc>
          <w:tcPr>
            <w:tcW w:w="7390" w:type="dxa"/>
            <w:shd w:val="clear"/>
            <w:noWrap/>
            <w:vAlign w:val="center"/>
          </w:tcPr>
          <w:p w14:paraId="05B4FA2B">
            <w:pPr>
              <w:rPr>
                <w:rFonts w:hint="eastAsia" w:ascii="宋体" w:hAnsi="宋体" w:eastAsia="宋体" w:cs="宋体"/>
                <w:kern w:val="2"/>
                <w:sz w:val="21"/>
                <w:szCs w:val="21"/>
                <w:lang w:val="en-US" w:eastAsia="zh-CN"/>
              </w:rPr>
            </w:pPr>
            <w:r>
              <w:rPr>
                <w:rFonts w:hint="eastAsia" w:ascii="宋体" w:hAnsi="宋体" w:eastAsia="宋体" w:cs="宋体"/>
                <w:b/>
                <w:bCs/>
                <w:sz w:val="21"/>
                <w:szCs w:val="21"/>
                <w:lang w:val="en-US" w:eastAsia="zh-CN"/>
              </w:rPr>
              <w:t>设备安装之前，需提供所投设备的操作规程</w:t>
            </w:r>
            <w:r>
              <w:rPr>
                <w:rFonts w:hint="eastAsia" w:ascii="宋体" w:hAnsi="宋体" w:eastAsia="宋体" w:cs="宋体"/>
                <w:b/>
                <w:bCs/>
                <w:kern w:val="0"/>
                <w:sz w:val="21"/>
                <w:szCs w:val="21"/>
              </w:rPr>
              <w:t>SOP</w:t>
            </w:r>
            <w:r>
              <w:rPr>
                <w:rFonts w:hint="eastAsia" w:ascii="宋体" w:hAnsi="宋体" w:cs="宋体"/>
                <w:b/>
                <w:bCs/>
                <w:kern w:val="0"/>
                <w:sz w:val="21"/>
                <w:szCs w:val="21"/>
                <w:lang w:val="en-US" w:eastAsia="zh-CN"/>
              </w:rPr>
              <w:t>电子版</w:t>
            </w:r>
            <w:r>
              <w:rPr>
                <w:rFonts w:hint="eastAsia" w:ascii="宋体" w:hAnsi="宋体" w:eastAsia="宋体" w:cs="宋体"/>
                <w:b/>
                <w:bCs/>
                <w:kern w:val="0"/>
                <w:sz w:val="21"/>
                <w:szCs w:val="21"/>
              </w:rPr>
              <w:t>(标准操作规程，非使用说明书）</w:t>
            </w:r>
            <w:r>
              <w:rPr>
                <w:rFonts w:hint="eastAsia" w:ascii="宋体" w:hAnsi="宋体" w:eastAsia="宋体" w:cs="宋体"/>
                <w:b/>
                <w:bCs/>
                <w:sz w:val="21"/>
                <w:szCs w:val="21"/>
                <w:lang w:val="en-US" w:eastAsia="zh-CN"/>
              </w:rPr>
              <w:t>及培训试题。</w:t>
            </w:r>
          </w:p>
        </w:tc>
        <w:tc>
          <w:tcPr>
            <w:tcW w:w="1150" w:type="dxa"/>
            <w:shd w:val="clear"/>
            <w:noWrap/>
            <w:vAlign w:val="center"/>
          </w:tcPr>
          <w:p w14:paraId="6CD05AD0">
            <w:pPr>
              <w:rPr>
                <w:rFonts w:hint="eastAsia" w:ascii="宋体" w:hAnsi="宋体" w:eastAsia="宋体" w:cs="宋体"/>
                <w:kern w:val="2"/>
                <w:sz w:val="21"/>
                <w:szCs w:val="21"/>
                <w:lang w:val="en-US" w:eastAsia="zh-CN"/>
              </w:rPr>
            </w:pPr>
          </w:p>
        </w:tc>
      </w:tr>
      <w:tr w14:paraId="15AD7A3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shd w:val="clear"/>
            <w:noWrap/>
            <w:vAlign w:val="center"/>
          </w:tcPr>
          <w:p w14:paraId="1505B3F1">
            <w:pPr>
              <w:widowControl/>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5</w:t>
            </w:r>
            <w:r>
              <w:rPr>
                <w:rFonts w:hint="eastAsia" w:ascii="宋体" w:hAnsi="宋体" w:eastAsia="宋体" w:cs="宋体"/>
                <w:kern w:val="0"/>
                <w:sz w:val="21"/>
                <w:szCs w:val="21"/>
              </w:rPr>
              <w:t>.2</w:t>
            </w:r>
          </w:p>
        </w:tc>
        <w:tc>
          <w:tcPr>
            <w:tcW w:w="7390" w:type="dxa"/>
            <w:shd w:val="clear"/>
            <w:noWrap/>
            <w:vAlign w:val="center"/>
          </w:tcPr>
          <w:p w14:paraId="17FC6470">
            <w:pPr>
              <w:rPr>
                <w:rFonts w:hint="eastAsia" w:ascii="宋体" w:hAnsi="宋体" w:eastAsia="宋体" w:cs="宋体"/>
                <w:kern w:val="2"/>
                <w:sz w:val="21"/>
                <w:szCs w:val="21"/>
                <w:lang w:val="en-US" w:eastAsia="zh-CN"/>
              </w:rPr>
            </w:pPr>
            <w:r>
              <w:rPr>
                <w:rFonts w:hint="eastAsia" w:ascii="宋体" w:hAnsi="宋体" w:eastAsia="宋体" w:cs="宋体"/>
                <w:sz w:val="21"/>
                <w:szCs w:val="21"/>
                <w:lang w:val="en-GB"/>
              </w:rPr>
              <w:t>列出投标机型所含的配置清单。</w:t>
            </w:r>
          </w:p>
        </w:tc>
        <w:tc>
          <w:tcPr>
            <w:tcW w:w="1150" w:type="dxa"/>
            <w:shd w:val="clear"/>
            <w:noWrap/>
            <w:vAlign w:val="center"/>
          </w:tcPr>
          <w:p w14:paraId="38F1E811">
            <w:pPr>
              <w:rPr>
                <w:rFonts w:hint="eastAsia" w:ascii="宋体" w:hAnsi="宋体" w:eastAsia="宋体" w:cs="宋体"/>
                <w:kern w:val="2"/>
                <w:sz w:val="21"/>
                <w:szCs w:val="21"/>
                <w:lang w:val="en-US" w:eastAsia="zh-CN"/>
              </w:rPr>
            </w:pPr>
          </w:p>
        </w:tc>
      </w:tr>
      <w:tr w14:paraId="1688037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shd w:val="clear"/>
            <w:noWrap/>
            <w:vAlign w:val="center"/>
          </w:tcPr>
          <w:p w14:paraId="31F66C49">
            <w:pPr>
              <w:widowControl/>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5</w:t>
            </w:r>
            <w:r>
              <w:rPr>
                <w:rFonts w:hint="eastAsia" w:ascii="宋体" w:hAnsi="宋体" w:eastAsia="宋体" w:cs="宋体"/>
                <w:kern w:val="0"/>
                <w:sz w:val="21"/>
                <w:szCs w:val="21"/>
              </w:rPr>
              <w:t>.3</w:t>
            </w:r>
          </w:p>
        </w:tc>
        <w:tc>
          <w:tcPr>
            <w:tcW w:w="7390" w:type="dxa"/>
            <w:shd w:val="clear"/>
            <w:noWrap/>
            <w:vAlign w:val="center"/>
          </w:tcPr>
          <w:p w14:paraId="6ACBC777">
            <w:pPr>
              <w:rPr>
                <w:rFonts w:hint="eastAsia" w:ascii="宋体" w:hAnsi="宋体" w:eastAsia="宋体" w:cs="宋体"/>
                <w:kern w:val="2"/>
                <w:sz w:val="21"/>
                <w:szCs w:val="21"/>
                <w:lang w:val="en-US" w:eastAsia="zh-CN"/>
              </w:rPr>
            </w:pPr>
            <w:r>
              <w:rPr>
                <w:rFonts w:hint="eastAsia" w:ascii="宋体" w:hAnsi="宋体" w:eastAsia="宋体" w:cs="宋体"/>
                <w:sz w:val="21"/>
                <w:szCs w:val="21"/>
                <w:lang w:val="en-GB"/>
              </w:rPr>
              <w:t>列出投标机型所含的配置耗材。</w:t>
            </w:r>
          </w:p>
        </w:tc>
        <w:tc>
          <w:tcPr>
            <w:tcW w:w="1150" w:type="dxa"/>
            <w:shd w:val="clear"/>
            <w:noWrap/>
            <w:vAlign w:val="center"/>
          </w:tcPr>
          <w:p w14:paraId="00850674">
            <w:pPr>
              <w:rPr>
                <w:rFonts w:hint="eastAsia" w:ascii="宋体" w:hAnsi="宋体" w:eastAsia="宋体" w:cs="宋体"/>
                <w:kern w:val="2"/>
                <w:sz w:val="21"/>
                <w:szCs w:val="21"/>
                <w:lang w:val="en-US" w:eastAsia="zh-CN"/>
              </w:rPr>
            </w:pPr>
          </w:p>
        </w:tc>
      </w:tr>
      <w:tr w14:paraId="306D47A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shd w:val="clear"/>
            <w:noWrap/>
            <w:vAlign w:val="center"/>
          </w:tcPr>
          <w:p w14:paraId="311779B8">
            <w:pPr>
              <w:widowControl/>
              <w:jc w:val="center"/>
              <w:rPr>
                <w:rFonts w:hint="default" w:ascii="宋体" w:hAnsi="宋体" w:eastAsia="宋体" w:cs="宋体"/>
                <w:b w:val="0"/>
                <w:bCs w:val="0"/>
                <w:kern w:val="0"/>
                <w:sz w:val="21"/>
                <w:szCs w:val="21"/>
                <w:lang w:val="en-US" w:eastAsia="zh-CN"/>
              </w:rPr>
            </w:pPr>
            <w:r>
              <w:rPr>
                <w:rFonts w:hint="eastAsia" w:ascii="宋体" w:hAnsi="宋体" w:cs="宋体"/>
                <w:b w:val="0"/>
                <w:bCs w:val="0"/>
                <w:kern w:val="0"/>
                <w:sz w:val="21"/>
                <w:szCs w:val="21"/>
                <w:lang w:val="en-US" w:eastAsia="zh-CN"/>
              </w:rPr>
              <w:t>5</w:t>
            </w:r>
            <w:r>
              <w:rPr>
                <w:rFonts w:hint="eastAsia" w:ascii="宋体" w:hAnsi="宋体" w:eastAsia="宋体" w:cs="宋体"/>
                <w:b w:val="0"/>
                <w:bCs w:val="0"/>
                <w:kern w:val="0"/>
                <w:sz w:val="21"/>
                <w:szCs w:val="21"/>
              </w:rPr>
              <w:t>.4</w:t>
            </w:r>
          </w:p>
        </w:tc>
        <w:tc>
          <w:tcPr>
            <w:tcW w:w="7390" w:type="dxa"/>
            <w:shd w:val="clear"/>
            <w:noWrap/>
            <w:vAlign w:val="center"/>
          </w:tcPr>
          <w:p w14:paraId="12483ADA">
            <w:pPr>
              <w:widowControl/>
              <w:textAlignment w:val="top"/>
              <w:rPr>
                <w:rFonts w:hint="eastAsia" w:ascii="宋体" w:hAnsi="宋体" w:eastAsia="宋体" w:cs="宋体"/>
                <w:b w:val="0"/>
                <w:bCs w:val="0"/>
                <w:kern w:val="2"/>
                <w:sz w:val="21"/>
                <w:szCs w:val="21"/>
                <w:lang w:val="en-US" w:eastAsia="zh-CN"/>
              </w:rPr>
            </w:pPr>
            <w:r>
              <w:rPr>
                <w:rFonts w:hint="eastAsia" w:ascii="宋体" w:hAnsi="宋体" w:eastAsia="宋体" w:cs="宋体"/>
                <w:b w:val="0"/>
                <w:bCs/>
                <w:color w:val="000000"/>
                <w:kern w:val="0"/>
                <w:sz w:val="21"/>
                <w:szCs w:val="21"/>
                <w:lang w:val="en-US" w:eastAsia="zh-CN" w:bidi="ar"/>
              </w:rPr>
              <w:t>血栓弹力图仪</w:t>
            </w:r>
            <w:r>
              <w:rPr>
                <w:rFonts w:hint="eastAsia" w:ascii="宋体" w:hAnsi="宋体" w:eastAsia="宋体" w:cs="宋体"/>
                <w:b w:val="0"/>
                <w:bCs w:val="0"/>
                <w:sz w:val="21"/>
                <w:szCs w:val="21"/>
              </w:rPr>
              <w:t>使用寿命≥5年</w:t>
            </w:r>
          </w:p>
        </w:tc>
        <w:tc>
          <w:tcPr>
            <w:tcW w:w="1150" w:type="dxa"/>
            <w:shd w:val="clear"/>
            <w:noWrap/>
            <w:vAlign w:val="center"/>
          </w:tcPr>
          <w:p w14:paraId="3A2C307E">
            <w:pPr>
              <w:rPr>
                <w:rFonts w:hint="eastAsia" w:ascii="宋体" w:hAnsi="宋体" w:eastAsia="宋体" w:cs="宋体"/>
                <w:kern w:val="2"/>
                <w:sz w:val="21"/>
                <w:szCs w:val="21"/>
                <w:lang w:val="en-US" w:eastAsia="zh-CN"/>
              </w:rPr>
            </w:pPr>
          </w:p>
        </w:tc>
      </w:tr>
      <w:tr w14:paraId="2ACF735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shd w:val="clear"/>
            <w:noWrap/>
            <w:vAlign w:val="center"/>
          </w:tcPr>
          <w:p w14:paraId="58FEB8D3">
            <w:pPr>
              <w:widowControl/>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5</w:t>
            </w:r>
            <w:r>
              <w:rPr>
                <w:rFonts w:hint="eastAsia" w:ascii="宋体" w:hAnsi="宋体" w:eastAsia="宋体" w:cs="宋体"/>
                <w:kern w:val="0"/>
                <w:sz w:val="21"/>
                <w:szCs w:val="21"/>
              </w:rPr>
              <w:t>.5</w:t>
            </w:r>
          </w:p>
        </w:tc>
        <w:tc>
          <w:tcPr>
            <w:tcW w:w="7390" w:type="dxa"/>
            <w:shd w:val="clear"/>
            <w:noWrap/>
            <w:vAlign w:val="center"/>
          </w:tcPr>
          <w:p w14:paraId="1CE31B9F">
            <w:pPr>
              <w:widowControl/>
              <w:textAlignment w:val="top"/>
              <w:rPr>
                <w:rFonts w:hint="eastAsia" w:ascii="宋体" w:hAnsi="宋体" w:eastAsia="宋体" w:cs="宋体"/>
                <w:kern w:val="2"/>
                <w:sz w:val="21"/>
                <w:szCs w:val="21"/>
                <w:lang w:val="en-US" w:eastAsia="zh-CN"/>
              </w:rPr>
            </w:pPr>
            <w:r>
              <w:rPr>
                <w:rFonts w:hint="eastAsia" w:ascii="宋体" w:hAnsi="宋体" w:eastAsia="宋体" w:cs="宋体"/>
                <w:b w:val="0"/>
                <w:bCs/>
                <w:color w:val="000000"/>
                <w:kern w:val="0"/>
                <w:sz w:val="21"/>
                <w:szCs w:val="21"/>
                <w:lang w:val="en-US" w:eastAsia="zh-CN" w:bidi="ar"/>
              </w:rPr>
              <w:t>血栓弹力图仪</w:t>
            </w:r>
            <w:r>
              <w:rPr>
                <w:rFonts w:hint="eastAsia" w:ascii="宋体" w:hAnsi="宋体" w:eastAsia="宋体" w:cs="宋体"/>
                <w:sz w:val="21"/>
                <w:szCs w:val="21"/>
              </w:rPr>
              <w:t>生产日期不得早于2024年</w:t>
            </w:r>
            <w:r>
              <w:rPr>
                <w:rFonts w:hint="eastAsia" w:ascii="宋体" w:hAnsi="宋体" w:cs="宋体"/>
                <w:sz w:val="21"/>
                <w:szCs w:val="21"/>
                <w:lang w:val="en-US" w:eastAsia="zh-CN"/>
              </w:rPr>
              <w:t>3</w:t>
            </w:r>
            <w:r>
              <w:rPr>
                <w:rFonts w:hint="eastAsia" w:ascii="宋体" w:hAnsi="宋体" w:eastAsia="宋体" w:cs="宋体"/>
                <w:sz w:val="21"/>
                <w:szCs w:val="21"/>
              </w:rPr>
              <w:t>月</w:t>
            </w:r>
          </w:p>
        </w:tc>
        <w:tc>
          <w:tcPr>
            <w:tcW w:w="1150" w:type="dxa"/>
            <w:shd w:val="clear"/>
            <w:noWrap/>
            <w:vAlign w:val="center"/>
          </w:tcPr>
          <w:p w14:paraId="09D023CD">
            <w:pPr>
              <w:rPr>
                <w:rFonts w:hint="eastAsia" w:ascii="宋体" w:hAnsi="宋体" w:eastAsia="宋体" w:cs="宋体"/>
                <w:kern w:val="2"/>
                <w:sz w:val="21"/>
                <w:szCs w:val="21"/>
                <w:lang w:val="en-US" w:eastAsia="zh-CN"/>
              </w:rPr>
            </w:pPr>
          </w:p>
        </w:tc>
      </w:tr>
      <w:tr w14:paraId="3BDA8A0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shd w:val="clear" w:color="auto" w:fill="auto"/>
            <w:noWrap/>
            <w:vAlign w:val="center"/>
          </w:tcPr>
          <w:p w14:paraId="6FD2A4F1">
            <w:pPr>
              <w:widowControl/>
              <w:jc w:val="center"/>
              <w:textAlignment w:val="top"/>
              <w:rPr>
                <w:rFonts w:hint="default" w:ascii="Times New Roman" w:hAnsi="Times New Roman" w:eastAsia="宋体" w:cstheme="minorBidi"/>
                <w:kern w:val="2"/>
                <w:sz w:val="21"/>
                <w:lang w:val="en-US" w:eastAsia="zh-CN"/>
              </w:rPr>
            </w:pPr>
            <w:r>
              <w:rPr>
                <w:rFonts w:hint="eastAsia"/>
              </w:rPr>
              <w:t>▲</w:t>
            </w:r>
            <w:r>
              <w:rPr>
                <w:rFonts w:hint="eastAsia"/>
                <w:lang w:val="en-US" w:eastAsia="zh-CN"/>
              </w:rPr>
              <w:t>5.6</w:t>
            </w:r>
          </w:p>
        </w:tc>
        <w:tc>
          <w:tcPr>
            <w:tcW w:w="7390" w:type="dxa"/>
            <w:shd w:val="clear" w:color="auto" w:fill="auto"/>
            <w:noWrap/>
            <w:vAlign w:val="center"/>
          </w:tcPr>
          <w:p w14:paraId="780F8BE0">
            <w:pPr>
              <w:rPr>
                <w:rFonts w:hint="eastAsia" w:ascii="Times New Roman" w:hAnsi="Times New Roman" w:eastAsia="宋体" w:cstheme="minorBidi"/>
                <w:kern w:val="2"/>
                <w:sz w:val="21"/>
                <w:lang w:val="en-US" w:eastAsia="zh-CN"/>
              </w:rPr>
            </w:pPr>
            <w:r>
              <w:rPr>
                <w:rFonts w:hint="eastAsia"/>
              </w:rPr>
              <w:t>中标供应商免费开放中标设备及软件的接口数据，提供接口文档，将中标设备及软件连接到院方指定的软件上，院方负责协调连接中相关事宜，中标供应商所产生的所有费用包含在投标总价中（本项目不包含软件第三方接口费），采购人不再另行支付；</w:t>
            </w:r>
          </w:p>
        </w:tc>
        <w:tc>
          <w:tcPr>
            <w:tcW w:w="1150" w:type="dxa"/>
            <w:shd w:val="clear"/>
            <w:noWrap/>
            <w:vAlign w:val="center"/>
          </w:tcPr>
          <w:p w14:paraId="38565711">
            <w:pPr>
              <w:rPr>
                <w:rFonts w:hint="eastAsia" w:ascii="宋体" w:hAnsi="宋体" w:eastAsia="宋体" w:cs="宋体"/>
                <w:kern w:val="2"/>
                <w:sz w:val="21"/>
                <w:szCs w:val="21"/>
                <w:lang w:val="en-US" w:eastAsia="zh-CN"/>
              </w:rPr>
            </w:pPr>
          </w:p>
        </w:tc>
      </w:tr>
      <w:tr w14:paraId="68E0072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shd w:val="clear" w:color="auto" w:fill="auto"/>
            <w:noWrap/>
            <w:vAlign w:val="center"/>
          </w:tcPr>
          <w:p w14:paraId="45091849">
            <w:pPr>
              <w:widowControl/>
              <w:jc w:val="center"/>
              <w:textAlignment w:val="top"/>
              <w:rPr>
                <w:rFonts w:hint="default" w:ascii="Times New Roman" w:hAnsi="Times New Roman" w:eastAsia="宋体" w:cstheme="minorBidi"/>
                <w:kern w:val="2"/>
                <w:sz w:val="21"/>
                <w:lang w:val="en-US" w:eastAsia="zh-CN"/>
              </w:rPr>
            </w:pPr>
            <w:r>
              <w:rPr>
                <w:rFonts w:hint="eastAsia"/>
              </w:rPr>
              <w:t>▲</w:t>
            </w:r>
            <w:r>
              <w:rPr>
                <w:rFonts w:hint="eastAsia"/>
                <w:lang w:val="en-US" w:eastAsia="zh-CN"/>
              </w:rPr>
              <w:t>5.7</w:t>
            </w:r>
          </w:p>
        </w:tc>
        <w:tc>
          <w:tcPr>
            <w:tcW w:w="7390" w:type="dxa"/>
            <w:shd w:val="clear" w:color="auto" w:fill="auto"/>
            <w:noWrap/>
            <w:vAlign w:val="center"/>
          </w:tcPr>
          <w:p w14:paraId="7EAF804B">
            <w:pPr>
              <w:rPr>
                <w:rFonts w:hint="eastAsia" w:ascii="Times New Roman" w:hAnsi="Times New Roman" w:eastAsia="宋体" w:cstheme="minorBidi"/>
                <w:kern w:val="2"/>
                <w:sz w:val="21"/>
                <w:lang w:val="en-US" w:eastAsia="zh-CN"/>
              </w:rPr>
            </w:pPr>
            <w:r>
              <w:rPr>
                <w:rFonts w:hint="eastAsia"/>
              </w:rPr>
              <w:t>投标报价为一台</w:t>
            </w:r>
            <w:r>
              <w:rPr>
                <w:rFonts w:hint="eastAsia" w:ascii="宋体" w:hAnsi="宋体" w:eastAsia="宋体" w:cs="宋体"/>
                <w:b w:val="0"/>
                <w:bCs/>
                <w:color w:val="000000"/>
                <w:kern w:val="0"/>
                <w:sz w:val="21"/>
                <w:szCs w:val="21"/>
                <w:lang w:val="en-US" w:eastAsia="zh-CN" w:bidi="ar"/>
              </w:rPr>
              <w:t>血栓弹力图仪</w:t>
            </w:r>
            <w:r>
              <w:rPr>
                <w:rFonts w:hint="eastAsia"/>
              </w:rPr>
              <w:t>的</w:t>
            </w:r>
            <w:r>
              <w:rPr>
                <w:rFonts w:hint="eastAsia"/>
                <w:lang w:val="en-US" w:eastAsia="zh-CN"/>
              </w:rPr>
              <w:t>一</w:t>
            </w:r>
            <w:r>
              <w:rPr>
                <w:rFonts w:hint="eastAsia"/>
              </w:rPr>
              <w:t>年试剂耗材成本及</w:t>
            </w:r>
            <w:r>
              <w:rPr>
                <w:rFonts w:hint="eastAsia"/>
                <w:lang w:val="en-US" w:eastAsia="zh-CN"/>
              </w:rPr>
              <w:t>一</w:t>
            </w:r>
            <w:r>
              <w:rPr>
                <w:rFonts w:hint="eastAsia"/>
              </w:rPr>
              <w:t>年租赁费的总和。投标报价包括但不限于设备租赁、检测试剂、消耗品、校准品、质控品、设备维修保养、仪器校准费和其他各类项目相关服务费用等所有费用；</w:t>
            </w:r>
          </w:p>
        </w:tc>
        <w:tc>
          <w:tcPr>
            <w:tcW w:w="1150" w:type="dxa"/>
            <w:shd w:val="clear"/>
            <w:noWrap/>
            <w:vAlign w:val="center"/>
          </w:tcPr>
          <w:p w14:paraId="0A68213E">
            <w:pPr>
              <w:rPr>
                <w:rFonts w:hint="eastAsia" w:ascii="宋体" w:hAnsi="宋体" w:eastAsia="宋体" w:cs="宋体"/>
                <w:kern w:val="2"/>
                <w:sz w:val="21"/>
                <w:szCs w:val="21"/>
                <w:lang w:val="en-US" w:eastAsia="zh-CN"/>
              </w:rPr>
            </w:pPr>
          </w:p>
        </w:tc>
      </w:tr>
      <w:tr w14:paraId="6784C96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shd w:val="clear" w:color="auto" w:fill="auto"/>
            <w:noWrap/>
            <w:vAlign w:val="center"/>
          </w:tcPr>
          <w:p w14:paraId="02978C77">
            <w:pPr>
              <w:widowControl/>
              <w:jc w:val="center"/>
              <w:textAlignment w:val="top"/>
              <w:rPr>
                <w:rFonts w:hint="default" w:ascii="Times New Roman" w:hAnsi="Times New Roman" w:eastAsia="宋体" w:cstheme="minorBidi"/>
                <w:kern w:val="2"/>
                <w:sz w:val="21"/>
                <w:lang w:val="en-US" w:eastAsia="zh-CN"/>
              </w:rPr>
            </w:pPr>
            <w:r>
              <w:rPr>
                <w:rFonts w:hint="eastAsia" w:ascii="宋体" w:hAnsi="宋体"/>
                <w:szCs w:val="21"/>
              </w:rPr>
              <w:t>△</w:t>
            </w:r>
            <w:r>
              <w:rPr>
                <w:rFonts w:hint="eastAsia" w:ascii="宋体" w:hAnsi="宋体"/>
                <w:szCs w:val="21"/>
                <w:lang w:val="en-US" w:eastAsia="zh-CN"/>
              </w:rPr>
              <w:t>5.8</w:t>
            </w:r>
          </w:p>
        </w:tc>
        <w:tc>
          <w:tcPr>
            <w:tcW w:w="7390" w:type="dxa"/>
            <w:shd w:val="clear" w:color="auto" w:fill="auto"/>
            <w:noWrap/>
            <w:vAlign w:val="center"/>
          </w:tcPr>
          <w:p w14:paraId="20D50872">
            <w:pPr>
              <w:rPr>
                <w:rFonts w:hint="eastAsia" w:ascii="Times New Roman" w:hAnsi="Times New Roman" w:eastAsia="宋体" w:cstheme="minorBidi"/>
                <w:kern w:val="2"/>
                <w:sz w:val="21"/>
                <w:lang w:val="en-US" w:eastAsia="zh-CN"/>
              </w:rPr>
            </w:pPr>
            <w:r>
              <w:rPr>
                <w:rFonts w:hint="eastAsia"/>
              </w:rPr>
              <w:t>提供</w:t>
            </w:r>
            <w:r>
              <w:rPr>
                <w:rFonts w:hint="eastAsia" w:ascii="宋体" w:hAnsi="宋体" w:eastAsia="宋体" w:cs="宋体"/>
                <w:b w:val="0"/>
                <w:bCs/>
                <w:color w:val="000000"/>
                <w:kern w:val="0"/>
                <w:sz w:val="21"/>
                <w:szCs w:val="21"/>
                <w:lang w:val="en-US" w:eastAsia="zh-CN" w:bidi="ar"/>
              </w:rPr>
              <w:t>血栓弹力图仪</w:t>
            </w:r>
            <w:bookmarkStart w:id="25" w:name="_GoBack"/>
            <w:bookmarkEnd w:id="25"/>
            <w:r>
              <w:rPr>
                <w:rFonts w:hint="eastAsia"/>
              </w:rPr>
              <w:t>和检测试剂的完整的医疗器械注册证及附件（产品技术要求）和使用说明书（资料内容清晰可见，不得删减涂抹）；</w:t>
            </w:r>
          </w:p>
        </w:tc>
        <w:tc>
          <w:tcPr>
            <w:tcW w:w="1150" w:type="dxa"/>
            <w:shd w:val="clear"/>
            <w:noWrap/>
            <w:vAlign w:val="center"/>
          </w:tcPr>
          <w:p w14:paraId="736C2556">
            <w:pPr>
              <w:rPr>
                <w:rFonts w:hint="eastAsia" w:ascii="宋体" w:hAnsi="宋体" w:eastAsia="宋体" w:cs="宋体"/>
                <w:kern w:val="2"/>
                <w:sz w:val="21"/>
                <w:szCs w:val="21"/>
                <w:lang w:val="en-US" w:eastAsia="zh-CN"/>
              </w:rPr>
            </w:pPr>
          </w:p>
        </w:tc>
      </w:tr>
      <w:tr w14:paraId="07107F2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shd w:val="clear" w:color="auto" w:fill="auto"/>
            <w:noWrap/>
            <w:vAlign w:val="center"/>
          </w:tcPr>
          <w:p w14:paraId="3492F91C">
            <w:pPr>
              <w:widowControl/>
              <w:jc w:val="center"/>
              <w:textAlignment w:val="top"/>
              <w:rPr>
                <w:rFonts w:hint="default" w:ascii="Times New Roman" w:hAnsi="Times New Roman" w:eastAsia="宋体" w:cstheme="minorBidi"/>
                <w:kern w:val="2"/>
                <w:sz w:val="21"/>
                <w:lang w:val="en-US" w:eastAsia="zh-CN"/>
              </w:rPr>
            </w:pPr>
            <w:r>
              <w:rPr>
                <w:rFonts w:hint="eastAsia" w:ascii="宋体" w:hAnsi="宋体"/>
                <w:szCs w:val="21"/>
              </w:rPr>
              <w:t>△</w:t>
            </w:r>
            <w:r>
              <w:rPr>
                <w:rFonts w:hint="eastAsia" w:ascii="宋体" w:hAnsi="宋体"/>
                <w:szCs w:val="21"/>
                <w:lang w:val="en-US" w:eastAsia="zh-CN"/>
              </w:rPr>
              <w:t>5.9</w:t>
            </w:r>
          </w:p>
        </w:tc>
        <w:tc>
          <w:tcPr>
            <w:tcW w:w="7390" w:type="dxa"/>
            <w:shd w:val="clear" w:color="auto" w:fill="auto"/>
            <w:noWrap/>
            <w:vAlign w:val="center"/>
          </w:tcPr>
          <w:p w14:paraId="278B32DB">
            <w:pPr>
              <w:rPr>
                <w:rFonts w:hint="eastAsia" w:ascii="Times New Roman" w:hAnsi="Times New Roman" w:eastAsia="宋体" w:cstheme="minorBidi"/>
                <w:kern w:val="2"/>
                <w:sz w:val="21"/>
                <w:lang w:val="en-US" w:eastAsia="zh-CN"/>
              </w:rPr>
            </w:pPr>
            <w:r>
              <w:rPr>
                <w:rFonts w:hint="eastAsia"/>
              </w:rPr>
              <w:t>如因临床样本量增加或设备故障率升高，现有设备无法满足临床需求时，供应商应按需增加设备的数量；试剂（耗材）采购期内，由供应商负责设备的保养维修，医院不再支付维修费用；</w:t>
            </w:r>
          </w:p>
        </w:tc>
        <w:tc>
          <w:tcPr>
            <w:tcW w:w="1150" w:type="dxa"/>
            <w:shd w:val="clear"/>
            <w:noWrap/>
            <w:vAlign w:val="center"/>
          </w:tcPr>
          <w:p w14:paraId="0485A85D">
            <w:pPr>
              <w:rPr>
                <w:rFonts w:hint="eastAsia" w:ascii="宋体" w:hAnsi="宋体" w:eastAsia="宋体" w:cs="宋体"/>
                <w:kern w:val="2"/>
                <w:sz w:val="21"/>
                <w:szCs w:val="21"/>
                <w:lang w:val="en-US" w:eastAsia="zh-CN"/>
              </w:rPr>
            </w:pPr>
          </w:p>
        </w:tc>
      </w:tr>
    </w:tbl>
    <w:p w14:paraId="2A544CA5">
      <w:pPr>
        <w:spacing w:line="360" w:lineRule="auto"/>
        <w:jc w:val="left"/>
        <w:rPr>
          <w:rFonts w:hint="eastAsia" w:ascii="宋体" w:hAnsi="宋体" w:cs="宋体"/>
          <w:szCs w:val="21"/>
        </w:rPr>
      </w:pPr>
      <w:bookmarkStart w:id="21" w:name="OLE_LINK39"/>
    </w:p>
    <w:p w14:paraId="0B27CB2F">
      <w:pPr>
        <w:spacing w:line="360" w:lineRule="auto"/>
        <w:jc w:val="left"/>
        <w:rPr>
          <w:rFonts w:hint="eastAsia" w:ascii="宋体" w:hAnsi="宋体" w:eastAsia="宋体" w:cs="宋体"/>
          <w:szCs w:val="21"/>
          <w:lang w:eastAsia="zh-CN"/>
        </w:rPr>
      </w:pPr>
      <w:r>
        <w:rPr>
          <w:rFonts w:hint="eastAsia" w:ascii="宋体" w:hAnsi="宋体" w:cs="宋体"/>
          <w:szCs w:val="21"/>
        </w:rPr>
        <w:t>2、</w:t>
      </w:r>
      <w:r>
        <w:rPr>
          <w:rFonts w:hAnsi="宋体"/>
          <w:szCs w:val="21"/>
        </w:rPr>
        <w:t>检测项目及年预估检测数</w:t>
      </w:r>
      <w:r>
        <w:rPr>
          <w:rFonts w:hint="eastAsia" w:ascii="宋体" w:hAnsi="宋体" w:cs="宋体"/>
          <w:szCs w:val="21"/>
          <w:lang w:eastAsia="zh-CN"/>
        </w:rPr>
        <w:t>：</w:t>
      </w:r>
    </w:p>
    <w:bookmarkEnd w:id="21"/>
    <w:tbl>
      <w:tblPr>
        <w:tblStyle w:val="6"/>
        <w:tblpPr w:leftFromText="180" w:rightFromText="180" w:vertAnchor="text" w:horzAnchor="margin" w:tblpX="183" w:tblpY="4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86"/>
        <w:gridCol w:w="3033"/>
        <w:gridCol w:w="4303"/>
      </w:tblGrid>
      <w:tr w14:paraId="6847A1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186" w:type="dxa"/>
            <w:noWrap w:val="0"/>
            <w:vAlign w:val="top"/>
          </w:tcPr>
          <w:p w14:paraId="7DE42944">
            <w:pPr>
              <w:ind w:firstLine="210" w:firstLineChars="100"/>
              <w:rPr>
                <w:rFonts w:hint="eastAsia" w:ascii="宋体" w:hAnsi="宋体" w:cs="宋体"/>
                <w:szCs w:val="21"/>
              </w:rPr>
            </w:pPr>
            <w:r>
              <w:rPr>
                <w:rFonts w:hint="eastAsia" w:ascii="宋体" w:hAnsi="宋体" w:cs="宋体"/>
                <w:szCs w:val="21"/>
              </w:rPr>
              <w:t>序号</w:t>
            </w:r>
          </w:p>
        </w:tc>
        <w:tc>
          <w:tcPr>
            <w:tcW w:w="3033" w:type="dxa"/>
            <w:noWrap w:val="0"/>
            <w:vAlign w:val="top"/>
          </w:tcPr>
          <w:p w14:paraId="5D812B3C">
            <w:pPr>
              <w:ind w:firstLine="840" w:firstLineChars="400"/>
              <w:rPr>
                <w:rFonts w:hint="eastAsia" w:ascii="宋体" w:hAnsi="宋体" w:cs="宋体"/>
                <w:szCs w:val="21"/>
              </w:rPr>
            </w:pPr>
            <w:r>
              <w:rPr>
                <w:rFonts w:hAnsi="宋体"/>
                <w:szCs w:val="21"/>
              </w:rPr>
              <w:t>检测项目名称</w:t>
            </w:r>
          </w:p>
        </w:tc>
        <w:tc>
          <w:tcPr>
            <w:tcW w:w="4303" w:type="dxa"/>
            <w:noWrap w:val="0"/>
            <w:vAlign w:val="top"/>
          </w:tcPr>
          <w:p w14:paraId="0D7DE77A">
            <w:pPr>
              <w:ind w:firstLine="1260" w:firstLineChars="600"/>
              <w:rPr>
                <w:rFonts w:hint="eastAsia" w:ascii="宋体" w:hAnsi="宋体" w:cs="宋体"/>
                <w:szCs w:val="21"/>
              </w:rPr>
            </w:pPr>
            <w:r>
              <w:rPr>
                <w:rFonts w:hAnsi="宋体"/>
                <w:szCs w:val="21"/>
              </w:rPr>
              <w:t>年预估检测数</w:t>
            </w:r>
          </w:p>
        </w:tc>
      </w:tr>
      <w:tr w14:paraId="77D51C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186" w:type="dxa"/>
            <w:noWrap w:val="0"/>
            <w:vAlign w:val="center"/>
          </w:tcPr>
          <w:p w14:paraId="18DCC126">
            <w:pPr>
              <w:ind w:firstLine="422" w:firstLineChars="200"/>
              <w:rPr>
                <w:rFonts w:hint="eastAsia" w:ascii="宋体" w:hAnsi="宋体" w:eastAsia="宋体" w:cs="宋体"/>
                <w:szCs w:val="21"/>
                <w:lang w:eastAsia="zh-CN"/>
              </w:rPr>
            </w:pPr>
            <w:r>
              <w:rPr>
                <w:rFonts w:hint="eastAsia"/>
                <w:b/>
                <w:bCs/>
                <w:szCs w:val="21"/>
                <w:lang w:val="en-US" w:eastAsia="zh-CN"/>
              </w:rPr>
              <w:t>1</w:t>
            </w:r>
          </w:p>
        </w:tc>
        <w:tc>
          <w:tcPr>
            <w:tcW w:w="3033" w:type="dxa"/>
            <w:noWrap w:val="0"/>
            <w:vAlign w:val="center"/>
          </w:tcPr>
          <w:p w14:paraId="318C0FA3">
            <w:pPr>
              <w:rPr>
                <w:b/>
                <w:bCs/>
                <w:szCs w:val="21"/>
              </w:rPr>
            </w:pPr>
            <w:r>
              <w:rPr>
                <w:rFonts w:hint="eastAsia"/>
                <w:b w:val="0"/>
                <w:bCs w:val="0"/>
                <w:sz w:val="21"/>
                <w:szCs w:val="21"/>
              </w:rPr>
              <w:t>血栓弹力图试验</w:t>
            </w:r>
          </w:p>
        </w:tc>
        <w:tc>
          <w:tcPr>
            <w:tcW w:w="4303" w:type="dxa"/>
            <w:noWrap w:val="0"/>
            <w:vAlign w:val="center"/>
          </w:tcPr>
          <w:p w14:paraId="72926262">
            <w:pPr>
              <w:rPr>
                <w:rFonts w:hint="default" w:eastAsia="宋体"/>
                <w:b/>
                <w:bCs/>
                <w:szCs w:val="21"/>
                <w:lang w:val="en-US" w:eastAsia="zh-CN"/>
              </w:rPr>
            </w:pPr>
            <w:r>
              <w:rPr>
                <w:rFonts w:hint="eastAsia"/>
                <w:b/>
                <w:bCs/>
                <w:szCs w:val="21"/>
                <w:lang w:val="en-US" w:eastAsia="zh-CN"/>
              </w:rPr>
              <w:t xml:space="preserve">             2100  </w:t>
            </w:r>
          </w:p>
        </w:tc>
      </w:tr>
      <w:tr w14:paraId="785828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186" w:type="dxa"/>
            <w:noWrap w:val="0"/>
            <w:vAlign w:val="center"/>
          </w:tcPr>
          <w:p w14:paraId="0C7C8D3C">
            <w:pPr>
              <w:ind w:firstLine="422" w:firstLineChars="200"/>
              <w:rPr>
                <w:rFonts w:hint="eastAsia" w:eastAsia="宋体"/>
                <w:b/>
                <w:bCs/>
                <w:szCs w:val="21"/>
                <w:lang w:val="en-US" w:eastAsia="zh-CN"/>
              </w:rPr>
            </w:pPr>
          </w:p>
        </w:tc>
        <w:tc>
          <w:tcPr>
            <w:tcW w:w="3033" w:type="dxa"/>
            <w:noWrap w:val="0"/>
            <w:vAlign w:val="center"/>
          </w:tcPr>
          <w:p w14:paraId="0B61B343">
            <w:pPr>
              <w:rPr>
                <w:rFonts w:hint="eastAsia" w:ascii="宋体" w:hAnsi="宋体" w:eastAsia="宋体" w:cs="宋体"/>
                <w:b/>
                <w:bCs/>
                <w:kern w:val="0"/>
                <w:sz w:val="21"/>
                <w:szCs w:val="21"/>
                <w:highlight w:val="none"/>
              </w:rPr>
            </w:pPr>
          </w:p>
        </w:tc>
        <w:tc>
          <w:tcPr>
            <w:tcW w:w="4303" w:type="dxa"/>
            <w:noWrap w:val="0"/>
            <w:vAlign w:val="center"/>
          </w:tcPr>
          <w:p w14:paraId="55677096">
            <w:pPr>
              <w:rPr>
                <w:rFonts w:hint="eastAsia"/>
                <w:b/>
                <w:bCs/>
                <w:szCs w:val="21"/>
                <w:lang w:val="en-US" w:eastAsia="zh-CN"/>
              </w:rPr>
            </w:pPr>
          </w:p>
        </w:tc>
      </w:tr>
    </w:tbl>
    <w:p w14:paraId="682013F2">
      <w:pPr>
        <w:spacing w:line="360" w:lineRule="auto"/>
        <w:jc w:val="left"/>
        <w:rPr>
          <w:rFonts w:hint="eastAsia"/>
          <w:color w:val="auto"/>
          <w:sz w:val="24"/>
          <w:szCs w:val="24"/>
        </w:rPr>
      </w:pPr>
      <w:r>
        <w:rPr>
          <w:rFonts w:hint="eastAsia" w:ascii="宋体" w:hAnsi="宋体" w:cs="宋体"/>
          <w:szCs w:val="21"/>
        </w:rPr>
        <w:t>注：</w:t>
      </w:r>
      <w:r>
        <w:rPr>
          <w:rFonts w:hint="eastAsia" w:ascii="宋体" w:hAnsi="宋体" w:cs="宋体"/>
          <w:szCs w:val="21"/>
          <w:lang w:val="en-US" w:eastAsia="zh-CN"/>
        </w:rPr>
        <w:t>一</w:t>
      </w:r>
      <w:r>
        <w:rPr>
          <w:rFonts w:hint="eastAsia" w:ascii="宋体" w:hAnsi="宋体" w:cs="宋体"/>
          <w:szCs w:val="21"/>
        </w:rPr>
        <w:t>年预估消耗数仅作评标基准，不作为采购承诺，买方根据实际需求分批采购。</w:t>
      </w:r>
    </w:p>
    <w:p w14:paraId="62C91EA6">
      <w:pPr>
        <w:tabs>
          <w:tab w:val="left" w:pos="540"/>
        </w:tabs>
        <w:autoSpaceDE w:val="0"/>
        <w:autoSpaceDN w:val="0"/>
        <w:adjustRightInd w:val="0"/>
        <w:snapToGrid w:val="0"/>
        <w:spacing w:line="360" w:lineRule="auto"/>
        <w:textAlignment w:val="baseline"/>
        <w:rPr>
          <w:rFonts w:hint="eastAsia" w:ascii="宋体" w:hAnsi="宋体" w:cs="宋体"/>
          <w:b/>
          <w:szCs w:val="21"/>
        </w:rPr>
      </w:pPr>
      <w:bookmarkStart w:id="22" w:name="OLE_LINK11"/>
      <w:r>
        <w:rPr>
          <w:rFonts w:hint="eastAsia" w:ascii="宋体" w:hAnsi="宋体" w:cs="宋体"/>
          <w:b/>
          <w:szCs w:val="21"/>
        </w:rPr>
        <w:t>三、投标报价和结算</w:t>
      </w:r>
    </w:p>
    <w:p w14:paraId="51C1FE6F">
      <w:pPr>
        <w:numPr>
          <w:ilvl w:val="0"/>
          <w:numId w:val="2"/>
        </w:numPr>
        <w:tabs>
          <w:tab w:val="left" w:pos="567"/>
        </w:tabs>
        <w:spacing w:line="360" w:lineRule="auto"/>
        <w:rPr>
          <w:rFonts w:hint="eastAsia" w:ascii="宋体" w:hAnsi="宋体"/>
          <w:bCs/>
          <w:szCs w:val="21"/>
        </w:rPr>
      </w:pPr>
      <w:r>
        <w:rPr>
          <w:rFonts w:hint="eastAsia" w:ascii="宋体" w:hAnsi="宋体"/>
          <w:bCs/>
          <w:szCs w:val="21"/>
        </w:rPr>
        <w:t>投标价：合同期内设备租赁费用和试剂耗材（详见“</w:t>
      </w:r>
      <w:r>
        <w:rPr>
          <w:rFonts w:hint="eastAsia" w:ascii="宋体" w:hAnsi="宋体"/>
          <w:szCs w:val="21"/>
        </w:rPr>
        <w:t>测试项目报价表”</w:t>
      </w:r>
      <w:r>
        <w:rPr>
          <w:rFonts w:hint="eastAsia" w:ascii="宋体" w:hAnsi="宋体"/>
          <w:bCs/>
          <w:szCs w:val="21"/>
        </w:rPr>
        <w:t>）的采购价格。</w:t>
      </w:r>
    </w:p>
    <w:p w14:paraId="52370B25">
      <w:pPr>
        <w:pStyle w:val="2"/>
        <w:jc w:val="both"/>
        <w:rPr>
          <w:rFonts w:hint="eastAsia"/>
          <w:color w:val="auto"/>
          <w:sz w:val="21"/>
          <w:szCs w:val="21"/>
        </w:rPr>
      </w:pPr>
      <w:r>
        <w:rPr>
          <w:rFonts w:ascii="宋体" w:hAnsi="宋体"/>
          <w:b w:val="0"/>
          <w:bCs/>
          <w:color w:val="auto"/>
          <w:sz w:val="21"/>
          <w:szCs w:val="21"/>
        </w:rPr>
        <w:t>▲合同期内设备租赁费最高限价</w:t>
      </w:r>
      <w:r>
        <w:rPr>
          <w:rFonts w:hint="eastAsia" w:ascii="宋体" w:hAnsi="宋体"/>
          <w:b w:val="0"/>
          <w:bCs/>
          <w:color w:val="auto"/>
          <w:sz w:val="21"/>
          <w:szCs w:val="21"/>
          <w:lang w:val="en-US" w:eastAsia="zh-CN"/>
        </w:rPr>
        <w:t>1000</w:t>
      </w:r>
      <w:r>
        <w:rPr>
          <w:rFonts w:ascii="宋体" w:hAnsi="宋体"/>
          <w:b w:val="0"/>
          <w:bCs/>
          <w:color w:val="auto"/>
          <w:sz w:val="21"/>
          <w:szCs w:val="21"/>
        </w:rPr>
        <w:t>元，合同期内试剂耗材费最高限价</w:t>
      </w:r>
      <w:bookmarkStart w:id="23" w:name="OLE_LINK23"/>
      <w:r>
        <w:rPr>
          <w:rFonts w:hint="eastAsia" w:ascii="宋体" w:hAnsi="宋体"/>
          <w:b w:val="0"/>
          <w:bCs/>
          <w:color w:val="auto"/>
          <w:sz w:val="21"/>
          <w:szCs w:val="21"/>
          <w:lang w:val="en-US" w:eastAsia="zh-CN"/>
        </w:rPr>
        <w:t>30</w:t>
      </w:r>
      <w:r>
        <w:rPr>
          <w:rFonts w:ascii="宋体" w:hAnsi="宋体"/>
          <w:b w:val="0"/>
          <w:bCs/>
          <w:color w:val="auto"/>
          <w:sz w:val="21"/>
          <w:szCs w:val="21"/>
        </w:rPr>
        <w:t>万元</w:t>
      </w:r>
      <w:r>
        <w:rPr>
          <w:rFonts w:hint="eastAsia" w:ascii="宋体" w:hAnsi="宋体"/>
          <w:b w:val="0"/>
          <w:bCs/>
          <w:color w:val="auto"/>
          <w:sz w:val="21"/>
          <w:szCs w:val="21"/>
          <w:lang w:eastAsia="zh-CN"/>
        </w:rPr>
        <w:t>（</w:t>
      </w:r>
      <w:r>
        <w:rPr>
          <w:rFonts w:hint="eastAsia" w:ascii="宋体" w:hAnsi="宋体"/>
          <w:b w:val="0"/>
          <w:bCs/>
          <w:color w:val="auto"/>
          <w:sz w:val="21"/>
          <w:szCs w:val="21"/>
          <w:lang w:val="en-US" w:eastAsia="zh-CN"/>
        </w:rPr>
        <w:t>不含）</w:t>
      </w:r>
      <w:r>
        <w:rPr>
          <w:rFonts w:ascii="宋体" w:hAnsi="宋体"/>
          <w:b w:val="0"/>
          <w:bCs/>
          <w:color w:val="auto"/>
          <w:sz w:val="21"/>
          <w:szCs w:val="21"/>
        </w:rPr>
        <w:t>。</w:t>
      </w:r>
    </w:p>
    <w:bookmarkEnd w:id="23"/>
    <w:p w14:paraId="3E44C55A">
      <w:pPr>
        <w:tabs>
          <w:tab w:val="left" w:pos="567"/>
        </w:tabs>
        <w:spacing w:line="360" w:lineRule="auto"/>
        <w:rPr>
          <w:rFonts w:hint="eastAsia" w:ascii="宋体" w:hAnsi="宋体"/>
          <w:szCs w:val="21"/>
        </w:rPr>
      </w:pPr>
      <w:r>
        <w:rPr>
          <w:rFonts w:hint="eastAsia"/>
          <w:szCs w:val="21"/>
        </w:rPr>
        <w:t>1.1</w:t>
      </w:r>
      <w:r>
        <w:rPr>
          <w:rFonts w:hint="eastAsia" w:ascii="宋体" w:hAnsi="宋体"/>
          <w:szCs w:val="21"/>
        </w:rPr>
        <w:t>设备租赁费：该报价包括合同期内全部设备的租金、设备折旧费、设备的保修、维修保养等费用。每年的设备租赁费用固定不变。</w:t>
      </w:r>
    </w:p>
    <w:p w14:paraId="21647EA7">
      <w:pPr>
        <w:spacing w:line="360" w:lineRule="auto"/>
        <w:rPr>
          <w:rFonts w:ascii="宋体" w:hAnsi="宋体"/>
          <w:bCs/>
          <w:szCs w:val="21"/>
        </w:rPr>
      </w:pPr>
      <w:r>
        <w:rPr>
          <w:rFonts w:hint="eastAsia" w:ascii="宋体" w:hAnsi="宋体" w:cs="宋体"/>
          <w:szCs w:val="21"/>
        </w:rPr>
        <w:t>▲</w:t>
      </w:r>
      <w:r>
        <w:rPr>
          <w:rFonts w:hint="eastAsia" w:ascii="宋体" w:hAnsi="宋体"/>
          <w:szCs w:val="21"/>
        </w:rPr>
        <w:t>1.2试剂报价：</w:t>
      </w:r>
      <w:r>
        <w:rPr>
          <w:rFonts w:hint="eastAsia" w:ascii="宋体" w:hAnsi="宋体"/>
          <w:bCs/>
          <w:szCs w:val="21"/>
        </w:rPr>
        <w:t>该报价包含合同期内所有测试项目的价格，提供各项目采购单价。</w:t>
      </w:r>
    </w:p>
    <w:p w14:paraId="10BE5C26">
      <w:pPr>
        <w:tabs>
          <w:tab w:val="left" w:pos="567"/>
        </w:tabs>
        <w:spacing w:line="360" w:lineRule="auto"/>
        <w:rPr>
          <w:rFonts w:ascii="宋体" w:hAnsi="宋体"/>
          <w:bCs/>
          <w:szCs w:val="21"/>
        </w:rPr>
      </w:pPr>
      <w:r>
        <w:rPr>
          <w:rFonts w:hint="eastAsia" w:ascii="宋体" w:hAnsi="宋体"/>
          <w:bCs/>
          <w:szCs w:val="21"/>
        </w:rPr>
        <w:t xml:space="preserve">   供应商需提供测试项目所需的主试剂、所有辅助的试剂和耗材（包括各种质控品、定标液）以及完成测试所需的所有耗材。上述所有试剂、耗材和服务费折算成测试项目的单价。供应商提供给医院所有试剂必须为原厂包装完整、未使用过的试剂。该报价中含试剂配送等相关伴随的服务费。</w:t>
      </w:r>
    </w:p>
    <w:p w14:paraId="28C1DCB1">
      <w:pPr>
        <w:spacing w:line="360" w:lineRule="auto"/>
        <w:ind w:firstLine="420" w:firstLineChars="200"/>
        <w:rPr>
          <w:szCs w:val="21"/>
        </w:rPr>
      </w:pPr>
      <w:r>
        <w:rPr>
          <w:rFonts w:hint="eastAsia" w:ascii="宋体" w:hAnsi="宋体"/>
          <w:szCs w:val="21"/>
        </w:rPr>
        <w:t>主试剂</w:t>
      </w:r>
      <w:r>
        <w:rPr>
          <w:rFonts w:hint="eastAsia" w:ascii="宋体" w:hAnsi="宋体" w:cs="宋体"/>
          <w:kern w:val="0"/>
          <w:szCs w:val="21"/>
        </w:rPr>
        <w:t>每包装测试数是指主试剂包装盒上或者说明书上注明的测试数，如果主试剂包装盒上或者说明书上没有注明测试数，按说明书上的测试要求来计算</w:t>
      </w:r>
      <w:r>
        <w:rPr>
          <w:rFonts w:hint="eastAsia" w:ascii="宋体" w:hAnsi="宋体"/>
          <w:szCs w:val="21"/>
        </w:rPr>
        <w:t>主试剂</w:t>
      </w:r>
      <w:r>
        <w:rPr>
          <w:rFonts w:hint="eastAsia" w:ascii="宋体" w:hAnsi="宋体" w:cs="宋体"/>
          <w:kern w:val="0"/>
          <w:szCs w:val="21"/>
        </w:rPr>
        <w:t>每包装测试数。</w:t>
      </w:r>
    </w:p>
    <w:p w14:paraId="7228A341">
      <w:pPr>
        <w:tabs>
          <w:tab w:val="left" w:pos="567"/>
        </w:tabs>
        <w:spacing w:line="360" w:lineRule="auto"/>
        <w:rPr>
          <w:rFonts w:ascii="宋体" w:hAnsi="宋体"/>
          <w:szCs w:val="21"/>
        </w:rPr>
      </w:pPr>
      <w:r>
        <w:rPr>
          <w:rFonts w:hint="eastAsia" w:ascii="宋体" w:hAnsi="宋体"/>
          <w:bCs/>
          <w:szCs w:val="21"/>
        </w:rPr>
        <w:t>1.3“测试项目报价表”是医院对合同期测试量的预估，医院按临床实际需求量采购，对最终用量不</w:t>
      </w:r>
      <w:r>
        <w:rPr>
          <w:rFonts w:hint="eastAsia" w:ascii="宋体" w:hAnsi="宋体"/>
          <w:szCs w:val="21"/>
        </w:rPr>
        <w:t>作承诺。</w:t>
      </w:r>
    </w:p>
    <w:p w14:paraId="31963BC0">
      <w:pPr>
        <w:spacing w:line="360" w:lineRule="auto"/>
        <w:rPr>
          <w:rFonts w:hint="eastAsia" w:ascii="宋体" w:hAnsi="宋体"/>
          <w:b/>
          <w:szCs w:val="21"/>
        </w:rPr>
      </w:pPr>
      <w:r>
        <w:rPr>
          <w:rFonts w:hint="eastAsia" w:ascii="宋体" w:hAnsi="宋体"/>
          <w:szCs w:val="21"/>
        </w:rPr>
        <w:t>1.4合同期内除上述费用外，医院不再额外支付其他任何费用。合同期内试剂价格不高于投标价，医院根据实际临床需要用量采购试剂。合同期满后，合同自行终止。</w:t>
      </w:r>
    </w:p>
    <w:p w14:paraId="663DE29B">
      <w:pPr>
        <w:tabs>
          <w:tab w:val="left" w:pos="567"/>
        </w:tabs>
        <w:spacing w:line="360" w:lineRule="auto"/>
        <w:rPr>
          <w:rFonts w:hint="eastAsia" w:ascii="宋体" w:hAnsi="宋体"/>
          <w:szCs w:val="21"/>
        </w:rPr>
      </w:pPr>
      <w:r>
        <w:rPr>
          <w:rFonts w:hint="eastAsia" w:ascii="宋体" w:hAnsi="宋体"/>
          <w:szCs w:val="21"/>
        </w:rPr>
        <w:t>2、合同期：</w:t>
      </w:r>
      <w:r>
        <w:rPr>
          <w:rFonts w:hint="eastAsia" w:ascii="宋体" w:hAnsi="宋体"/>
          <w:szCs w:val="21"/>
          <w:lang w:val="en-US" w:eastAsia="zh-CN"/>
        </w:rPr>
        <w:t>1</w:t>
      </w:r>
      <w:r>
        <w:rPr>
          <w:rFonts w:hint="eastAsia" w:ascii="宋体" w:hAnsi="宋体"/>
          <w:szCs w:val="21"/>
        </w:rPr>
        <w:t>年。</w:t>
      </w:r>
    </w:p>
    <w:p w14:paraId="3CBC0163">
      <w:pPr>
        <w:pStyle w:val="2"/>
        <w:jc w:val="both"/>
        <w:rPr>
          <w:rFonts w:hint="eastAsia"/>
          <w:b w:val="0"/>
          <w:bCs/>
          <w:color w:val="auto"/>
          <w:sz w:val="21"/>
          <w:szCs w:val="21"/>
        </w:rPr>
      </w:pPr>
      <w:r>
        <w:rPr>
          <w:rFonts w:hint="eastAsia" w:ascii="宋体" w:hAnsi="宋体"/>
          <w:b w:val="0"/>
          <w:bCs/>
          <w:color w:val="auto"/>
          <w:sz w:val="21"/>
          <w:szCs w:val="21"/>
        </w:rPr>
        <w:t>2.1合同执行的起始时间：由于基建进度的不确定性，本项目招标涉及的耗材的采购合同和设备租赁合同的开始时间，以医院书面通知为准。所有</w:t>
      </w:r>
      <w:r>
        <w:rPr>
          <w:rFonts w:hint="eastAsia" w:ascii="宋体" w:hAnsi="宋体"/>
          <w:b w:val="0"/>
          <w:bCs/>
          <w:color w:val="auto"/>
          <w:kern w:val="0"/>
          <w:sz w:val="21"/>
          <w:szCs w:val="21"/>
        </w:rPr>
        <w:t>相关的设备均需</w:t>
      </w:r>
      <w:r>
        <w:rPr>
          <w:rFonts w:hint="eastAsia" w:ascii="宋体" w:hAnsi="宋体"/>
          <w:b w:val="0"/>
          <w:bCs/>
          <w:color w:val="auto"/>
          <w:sz w:val="21"/>
          <w:szCs w:val="21"/>
        </w:rPr>
        <w:t>按医院指定时间到货及安装。</w:t>
      </w:r>
    </w:p>
    <w:p w14:paraId="1FA0D0D6">
      <w:pPr>
        <w:spacing w:line="360" w:lineRule="auto"/>
        <w:rPr>
          <w:rFonts w:hint="eastAsia" w:ascii="宋体" w:hAnsi="宋体"/>
          <w:szCs w:val="21"/>
        </w:rPr>
      </w:pPr>
      <w:r>
        <w:rPr>
          <w:rFonts w:hint="eastAsia" w:ascii="宋体" w:hAnsi="宋体"/>
          <w:szCs w:val="21"/>
        </w:rPr>
        <w:t>3、鉴于</w:t>
      </w:r>
      <w:r>
        <w:rPr>
          <w:rFonts w:hint="eastAsia" w:ascii="宋体" w:hAnsi="宋体"/>
          <w:szCs w:val="21"/>
          <w:lang w:val="en-US" w:eastAsia="zh-CN"/>
        </w:rPr>
        <w:t>1</w:t>
      </w:r>
      <w:r>
        <w:rPr>
          <w:rFonts w:hint="eastAsia" w:ascii="宋体" w:hAnsi="宋体"/>
          <w:szCs w:val="21"/>
        </w:rPr>
        <w:t>年合同期内，设备和耗材销售情况都可能发生变化。投标商可以就所投项目提供备选方案，备选方案要求试剂的价格不允许高于投标价格。设备的租赁费用不允许改变。备选方案提供的设备和试剂综合性能不能低于采购文件要求，且必须满足</w:t>
      </w:r>
      <w:r>
        <w:rPr>
          <w:rFonts w:ascii="宋体" w:hAnsi="宋体"/>
          <w:szCs w:val="21"/>
        </w:rPr>
        <w:t>▲</w:t>
      </w:r>
      <w:r>
        <w:rPr>
          <w:rFonts w:hint="eastAsia" w:ascii="宋体" w:hAnsi="宋体"/>
          <w:szCs w:val="21"/>
        </w:rPr>
        <w:t>条款的要求。在合同签订后，该方案要和采购人协商。是否选用及何时选用备选方案由采购人确定。是否采纳备选方案和合同约定的违约条款不冲突。</w:t>
      </w:r>
    </w:p>
    <w:p w14:paraId="5DCFAB62">
      <w:pPr>
        <w:spacing w:line="360" w:lineRule="auto"/>
        <w:rPr>
          <w:rFonts w:ascii="宋体" w:hAnsi="宋体"/>
          <w:szCs w:val="21"/>
        </w:rPr>
      </w:pPr>
      <w:r>
        <w:rPr>
          <w:rFonts w:hint="eastAsia" w:ascii="宋体" w:hAnsi="宋体"/>
          <w:szCs w:val="21"/>
        </w:rPr>
        <w:t>4、由于涉及到设备的安装、调试、质控等，相应周期会比较长，这将会影响到使用科室日常工作的过渡、影响到试剂和设备的供给。请投标商提供过渡期医院工作的解决方案。在合同签订后，该方案具体实施要和医院协商，并得到医院认可。如该过渡方案不能满足医院临床需求，医院可以自行采用解决方案，所涉及的设备和试剂均由医院自行解决，该过渡期时间计入本项目的合同期，医院不另外增加本合同的合同期。</w:t>
      </w:r>
    </w:p>
    <w:p w14:paraId="65716CE2">
      <w:pPr>
        <w:spacing w:line="360" w:lineRule="auto"/>
        <w:rPr>
          <w:rFonts w:hint="eastAsia" w:ascii="宋体" w:hAnsi="宋体"/>
          <w:szCs w:val="21"/>
        </w:rPr>
      </w:pPr>
      <w:r>
        <w:rPr>
          <w:rFonts w:hint="eastAsia" w:ascii="宋体" w:hAnsi="宋体"/>
          <w:szCs w:val="21"/>
        </w:rPr>
        <w:t>5、结算</w:t>
      </w:r>
    </w:p>
    <w:p w14:paraId="4D782585">
      <w:pPr>
        <w:pStyle w:val="2"/>
        <w:jc w:val="both"/>
        <w:rPr>
          <w:rFonts w:hint="eastAsia" w:ascii="宋体" w:hAnsi="宋体"/>
          <w:b w:val="0"/>
          <w:color w:val="auto"/>
          <w:sz w:val="21"/>
          <w:szCs w:val="21"/>
        </w:rPr>
      </w:pPr>
      <w:r>
        <w:rPr>
          <w:rFonts w:hint="eastAsia"/>
          <w:b w:val="0"/>
          <w:color w:val="auto"/>
          <w:sz w:val="21"/>
          <w:szCs w:val="21"/>
        </w:rPr>
        <w:t>5.1</w:t>
      </w:r>
      <w:r>
        <w:rPr>
          <w:rFonts w:hint="eastAsia" w:ascii="宋体" w:hAnsi="宋体"/>
          <w:b w:val="0"/>
          <w:color w:val="auto"/>
          <w:sz w:val="21"/>
          <w:szCs w:val="21"/>
        </w:rPr>
        <w:t>设备租赁费用：</w:t>
      </w:r>
    </w:p>
    <w:p w14:paraId="0E9D0284">
      <w:pPr>
        <w:spacing w:line="360" w:lineRule="auto"/>
        <w:rPr>
          <w:rFonts w:hint="eastAsia" w:ascii="宋体" w:hAnsi="宋体" w:eastAsia="宋体" w:cs="宋体"/>
          <w:b w:val="0"/>
          <w:bCs w:val="0"/>
          <w:sz w:val="21"/>
          <w:szCs w:val="21"/>
        </w:rPr>
      </w:pPr>
      <w:r>
        <w:rPr>
          <w:rFonts w:hint="eastAsia" w:ascii="宋体" w:hAnsi="宋体" w:eastAsia="宋体" w:cs="宋体"/>
          <w:b w:val="0"/>
          <w:bCs w:val="0"/>
          <w:sz w:val="21"/>
          <w:szCs w:val="21"/>
        </w:rPr>
        <w:t>签订合同后，合同生效且项目具备实施条件后</w:t>
      </w:r>
      <w:r>
        <w:rPr>
          <w:rFonts w:hint="eastAsia" w:ascii="宋体" w:hAnsi="宋体" w:eastAsia="宋体" w:cs="宋体"/>
          <w:b w:val="0"/>
          <w:bCs w:val="0"/>
          <w:sz w:val="21"/>
          <w:szCs w:val="21"/>
          <w:lang w:val="en-US" w:eastAsia="zh-CN"/>
        </w:rPr>
        <w:t>3个月</w:t>
      </w:r>
      <w:r>
        <w:rPr>
          <w:rFonts w:hint="eastAsia" w:ascii="宋体" w:hAnsi="宋体" w:eastAsia="宋体" w:cs="宋体"/>
          <w:b w:val="0"/>
          <w:bCs w:val="0"/>
          <w:sz w:val="21"/>
          <w:szCs w:val="21"/>
        </w:rPr>
        <w:t>内支付合同金额款。</w:t>
      </w:r>
    </w:p>
    <w:p w14:paraId="1E2C996F">
      <w:pPr>
        <w:spacing w:line="360" w:lineRule="auto"/>
        <w:rPr>
          <w:rFonts w:hint="eastAsia"/>
          <w:b w:val="0"/>
          <w:color w:val="auto"/>
          <w:sz w:val="21"/>
          <w:szCs w:val="21"/>
        </w:rPr>
      </w:pPr>
      <w:r>
        <w:rPr>
          <w:rFonts w:hint="eastAsia"/>
          <w:b/>
          <w:szCs w:val="21"/>
        </w:rPr>
        <w:t xml:space="preserve">5.2 </w:t>
      </w:r>
      <w:r>
        <w:rPr>
          <w:rFonts w:hint="eastAsia" w:ascii="宋体" w:hAnsi="宋体"/>
          <w:sz w:val="24"/>
        </w:rPr>
        <w:t>耗材费用按月结算。</w:t>
      </w:r>
      <w:r>
        <w:rPr>
          <w:rFonts w:hint="eastAsia" w:ascii="宋体" w:hAnsi="宋体"/>
          <w:b/>
          <w:sz w:val="24"/>
        </w:rPr>
        <w:t>按单个项目进行测算，有效测试数按实际收费人数数据为准。</w:t>
      </w:r>
    </w:p>
    <w:p w14:paraId="7B47F036">
      <w:pPr>
        <w:pStyle w:val="2"/>
        <w:jc w:val="both"/>
        <w:rPr>
          <w:rFonts w:hint="eastAsia" w:ascii="宋体" w:hAnsi="宋体" w:eastAsia="宋体" w:cs="宋体"/>
          <w:bCs/>
          <w:color w:val="auto"/>
          <w:sz w:val="24"/>
        </w:rPr>
      </w:pPr>
      <w:r>
        <w:rPr>
          <w:rFonts w:hint="eastAsia" w:ascii="宋体" w:hAnsi="宋体" w:eastAsia="宋体" w:cs="宋体"/>
          <w:bCs/>
          <w:color w:val="auto"/>
          <w:sz w:val="24"/>
        </w:rPr>
        <w:t>四、商务条款</w:t>
      </w:r>
    </w:p>
    <w:p w14:paraId="6216C228">
      <w:pPr>
        <w:spacing w:line="360" w:lineRule="auto"/>
        <w:rPr>
          <w:rFonts w:hint="eastAsia" w:ascii="宋体" w:hAnsi="宋体"/>
          <w:szCs w:val="21"/>
        </w:rPr>
      </w:pPr>
      <w:r>
        <w:rPr>
          <w:rFonts w:hint="eastAsia" w:ascii="宋体" w:hAnsi="宋体"/>
          <w:szCs w:val="21"/>
        </w:rPr>
        <w:t>1、设备到货期：</w:t>
      </w:r>
      <w:r>
        <w:rPr>
          <w:rFonts w:hint="eastAsia"/>
          <w:bCs/>
          <w:szCs w:val="21"/>
        </w:rPr>
        <w:t>接到医院的发货通知后的1个月内到货</w:t>
      </w:r>
      <w:r>
        <w:rPr>
          <w:rFonts w:hint="eastAsia" w:ascii="宋体" w:hAnsi="宋体"/>
          <w:szCs w:val="21"/>
        </w:rPr>
        <w:t>；</w:t>
      </w:r>
    </w:p>
    <w:p w14:paraId="6E307607">
      <w:pPr>
        <w:spacing w:line="360" w:lineRule="auto"/>
        <w:ind w:firstLine="420" w:firstLineChars="200"/>
        <w:rPr>
          <w:rFonts w:ascii="宋体" w:hAnsi="宋体"/>
          <w:szCs w:val="21"/>
        </w:rPr>
      </w:pPr>
      <w:r>
        <w:rPr>
          <w:rFonts w:hint="eastAsia" w:ascii="宋体" w:hAnsi="宋体"/>
          <w:szCs w:val="21"/>
        </w:rPr>
        <w:t>耗材到货期：供应商接到医院的发货通知后，应在5个工作日内将相应耗材按医院要求的数量及时送达医院指定的地点；</w:t>
      </w:r>
    </w:p>
    <w:p w14:paraId="4A78D483">
      <w:pPr>
        <w:spacing w:line="360" w:lineRule="auto"/>
        <w:rPr>
          <w:rFonts w:ascii="宋体" w:hAnsi="宋体"/>
          <w:bCs/>
          <w:szCs w:val="21"/>
        </w:rPr>
      </w:pPr>
      <w:r>
        <w:rPr>
          <w:rFonts w:hint="eastAsia" w:ascii="宋体" w:hAnsi="宋体"/>
          <w:bCs/>
          <w:szCs w:val="21"/>
        </w:rPr>
        <w:t>2、货物送达医院时，应在发票或送货单上注明货物名称、规格（型号）、注册证号、注册证失效日期、制造商、生产日期（或生产批号）、产品有效期；如该货物为已消毒产品需注明灭菌日期（或灭菌批号）和灭菌有效期，货物名称和货物规格（型号）须与产品注册证一致。如果属于需要冷链管理的试剂及耗品，需要提供冷链溯源证据。</w:t>
      </w:r>
    </w:p>
    <w:p w14:paraId="62C4FB81">
      <w:pPr>
        <w:spacing w:line="360" w:lineRule="auto"/>
        <w:rPr>
          <w:rFonts w:ascii="宋体" w:hAnsi="宋体"/>
          <w:szCs w:val="21"/>
        </w:rPr>
      </w:pPr>
      <w:r>
        <w:rPr>
          <w:rFonts w:hint="eastAsia" w:ascii="宋体" w:hAnsi="宋体"/>
          <w:szCs w:val="21"/>
        </w:rPr>
        <w:t>3、</w:t>
      </w:r>
      <w:r>
        <w:rPr>
          <w:rFonts w:hint="eastAsia" w:ascii="宋体" w:hAnsi="宋体"/>
          <w:bCs/>
          <w:szCs w:val="21"/>
        </w:rPr>
        <w:t>医院</w:t>
      </w:r>
      <w:r>
        <w:rPr>
          <w:rFonts w:hint="eastAsia" w:ascii="宋体" w:hAnsi="宋体"/>
          <w:szCs w:val="21"/>
        </w:rPr>
        <w:t>对货物的外包装完好性、数量、规格、厂家、生产批号、灭菌日期（灭菌批号）、有效期，冷链溯源证明等信息进行核对无误后进行入库验收。若验收不合格，供应商必须更换货物，并且赔偿由此给医院造成的损失；入库记录为入库验收的唯一有效凭证，入库验收时间以入库记录时间为准。</w:t>
      </w:r>
    </w:p>
    <w:p w14:paraId="6A3C8537">
      <w:pPr>
        <w:spacing w:line="360" w:lineRule="auto"/>
        <w:rPr>
          <w:rFonts w:hint="eastAsia" w:hAnsi="宋体"/>
          <w:szCs w:val="21"/>
        </w:rPr>
      </w:pPr>
      <w:r>
        <w:rPr>
          <w:rFonts w:hint="eastAsia" w:hAnsi="宋体"/>
          <w:bCs/>
          <w:szCs w:val="21"/>
        </w:rPr>
        <w:t>4、耗材：医院</w:t>
      </w:r>
      <w:r>
        <w:rPr>
          <w:rFonts w:hint="eastAsia" w:hAnsi="宋体"/>
          <w:szCs w:val="21"/>
        </w:rPr>
        <w:t>在耗材入库后按月结算，供应商按当月入库金额提供发票，医院在收到发票后</w:t>
      </w:r>
      <w:r>
        <w:rPr>
          <w:rFonts w:hint="eastAsia" w:hAnsi="宋体"/>
          <w:szCs w:val="21"/>
          <w:lang w:val="en-US" w:eastAsia="zh-CN"/>
        </w:rPr>
        <w:t>1个月</w:t>
      </w:r>
      <w:r>
        <w:rPr>
          <w:rFonts w:hint="eastAsia" w:hAnsi="宋体"/>
          <w:szCs w:val="21"/>
        </w:rPr>
        <w:t>内付清耗材款。</w:t>
      </w:r>
    </w:p>
    <w:p w14:paraId="1E1BB207">
      <w:pPr>
        <w:spacing w:line="360" w:lineRule="auto"/>
        <w:rPr>
          <w:rFonts w:hint="eastAsia" w:ascii="宋体" w:hAnsi="宋体"/>
          <w:szCs w:val="21"/>
        </w:rPr>
      </w:pPr>
      <w:r>
        <w:rPr>
          <w:rFonts w:hint="eastAsia" w:hAnsi="宋体"/>
          <w:szCs w:val="21"/>
        </w:rPr>
        <w:t>5、</w:t>
      </w:r>
      <w:r>
        <w:rPr>
          <w:rFonts w:hint="eastAsia" w:ascii="宋体" w:hAnsi="宋体"/>
          <w:szCs w:val="21"/>
        </w:rPr>
        <w:t>供应商发生一次下列情况之一，必须及时对货物进行处理，若造成医院损失的，供应商应赔偿损失，按</w:t>
      </w:r>
      <w:r>
        <w:rPr>
          <w:rFonts w:hint="eastAsia"/>
          <w:szCs w:val="21"/>
        </w:rPr>
        <w:t>损失部分的2倍进行赔偿，该赔偿款从试剂款中扣除</w:t>
      </w:r>
      <w:r>
        <w:rPr>
          <w:rFonts w:hint="eastAsia" w:ascii="宋体" w:hAnsi="宋体"/>
          <w:szCs w:val="21"/>
        </w:rPr>
        <w:t>；如全年发生多次（三次或三次以上）的，医院有权终止部分或全部合同：（1）入库验收和使用中发现货物达不到产品功能性能要求或甲方使用要求的；（2）</w:t>
      </w:r>
      <w:r>
        <w:rPr>
          <w:rFonts w:hint="eastAsia"/>
          <w:szCs w:val="21"/>
        </w:rPr>
        <w:t>不按时供货</w:t>
      </w:r>
      <w:r>
        <w:rPr>
          <w:rFonts w:hint="eastAsia" w:ascii="宋体" w:hAnsi="宋体"/>
          <w:szCs w:val="21"/>
        </w:rPr>
        <w:t>；（3）</w:t>
      </w:r>
      <w:r>
        <w:rPr>
          <w:rFonts w:hint="eastAsia"/>
          <w:szCs w:val="21"/>
        </w:rPr>
        <w:t>在使用过程中发生医疗器械不良事件或质量问题</w:t>
      </w:r>
      <w:r>
        <w:rPr>
          <w:rFonts w:hint="eastAsia" w:ascii="宋体" w:hAnsi="宋体"/>
          <w:szCs w:val="21"/>
        </w:rPr>
        <w:t>；（4）交货时，货物已过保质期的。</w:t>
      </w:r>
    </w:p>
    <w:p w14:paraId="1A437EA6">
      <w:pPr>
        <w:spacing w:line="360" w:lineRule="auto"/>
        <w:rPr>
          <w:rFonts w:hAnsi="宋体"/>
          <w:szCs w:val="21"/>
        </w:rPr>
      </w:pPr>
      <w:r>
        <w:rPr>
          <w:rFonts w:hint="eastAsia" w:hAnsi="宋体"/>
          <w:szCs w:val="21"/>
        </w:rPr>
        <w:t>6、报价方式：本项目涉及的产品报价为到用户价，包括运输、保险、税金、调试、安装、完工、配送仓储费等一切费用。</w:t>
      </w:r>
    </w:p>
    <w:p w14:paraId="56731660">
      <w:pPr>
        <w:spacing w:line="360" w:lineRule="auto"/>
        <w:rPr>
          <w:rFonts w:hAnsi="宋体"/>
          <w:szCs w:val="21"/>
        </w:rPr>
      </w:pPr>
      <w:r>
        <w:rPr>
          <w:rFonts w:hint="eastAsia" w:hAnsi="宋体"/>
          <w:szCs w:val="21"/>
        </w:rPr>
        <w:t>7. 售后服务</w:t>
      </w:r>
    </w:p>
    <w:p w14:paraId="6C711436">
      <w:pPr>
        <w:spacing w:line="360" w:lineRule="auto"/>
        <w:rPr>
          <w:rFonts w:hint="eastAsia" w:hAnsi="宋体"/>
          <w:szCs w:val="21"/>
        </w:rPr>
      </w:pPr>
      <w:r>
        <w:rPr>
          <w:rFonts w:hint="eastAsia" w:hAnsi="宋体"/>
          <w:szCs w:val="21"/>
        </w:rPr>
        <w:t>合同期内设备 (含所有部件和配件)免费质保</w:t>
      </w:r>
    </w:p>
    <w:p w14:paraId="0F68F841">
      <w:pPr>
        <w:spacing w:line="360" w:lineRule="auto"/>
        <w:rPr>
          <w:rFonts w:hint="eastAsia" w:hAnsi="宋体"/>
          <w:szCs w:val="21"/>
        </w:rPr>
      </w:pPr>
      <w:r>
        <w:rPr>
          <w:rFonts w:hint="eastAsia" w:hAnsi="宋体"/>
          <w:szCs w:val="21"/>
        </w:rPr>
        <w:t>8、技术支持</w:t>
      </w:r>
    </w:p>
    <w:p w14:paraId="737643EA">
      <w:pPr>
        <w:spacing w:line="360" w:lineRule="auto"/>
        <w:rPr>
          <w:rFonts w:hint="eastAsia" w:hAnsi="宋体"/>
          <w:szCs w:val="21"/>
        </w:rPr>
      </w:pPr>
      <w:r>
        <w:rPr>
          <w:rFonts w:hint="eastAsia" w:hAnsi="宋体"/>
          <w:szCs w:val="21"/>
        </w:rPr>
        <w:t>8.1投标商应提供免费软件升级</w:t>
      </w:r>
    </w:p>
    <w:p w14:paraId="0C3D3453">
      <w:pPr>
        <w:spacing w:line="360" w:lineRule="auto"/>
        <w:rPr>
          <w:rFonts w:hint="eastAsia" w:hAnsi="宋体"/>
          <w:szCs w:val="21"/>
        </w:rPr>
      </w:pPr>
      <w:r>
        <w:rPr>
          <w:rFonts w:hint="eastAsia" w:hAnsi="宋体"/>
          <w:szCs w:val="21"/>
        </w:rPr>
        <w:t>8.2按需（院方需求为主）提供设备或试剂的完整的医疗器械注册证及附件（产品技术要求）。</w:t>
      </w:r>
    </w:p>
    <w:p w14:paraId="45E04F70">
      <w:pPr>
        <w:spacing w:line="360" w:lineRule="auto"/>
        <w:rPr>
          <w:rFonts w:hint="eastAsia" w:hAnsi="宋体"/>
          <w:szCs w:val="21"/>
        </w:rPr>
      </w:pPr>
      <w:r>
        <w:rPr>
          <w:rFonts w:hint="eastAsia" w:hAnsi="宋体"/>
          <w:szCs w:val="21"/>
        </w:rPr>
        <w:t>8.3进口的医疗器械，必须提供海关报关单、商检证书及相关安全许可证明。</w:t>
      </w:r>
    </w:p>
    <w:p w14:paraId="003B5856">
      <w:pPr>
        <w:spacing w:line="360" w:lineRule="auto"/>
        <w:rPr>
          <w:rFonts w:hint="eastAsia" w:hAnsi="宋体"/>
          <w:szCs w:val="21"/>
        </w:rPr>
      </w:pPr>
      <w:r>
        <w:rPr>
          <w:rFonts w:hint="eastAsia" w:hAnsi="宋体"/>
          <w:szCs w:val="21"/>
        </w:rPr>
        <w:t>9、培训</w:t>
      </w:r>
    </w:p>
    <w:p w14:paraId="3AE241A7">
      <w:pPr>
        <w:spacing w:line="360" w:lineRule="auto"/>
        <w:rPr>
          <w:rFonts w:hint="eastAsia" w:hAnsi="宋体"/>
          <w:szCs w:val="21"/>
        </w:rPr>
      </w:pPr>
      <w:r>
        <w:rPr>
          <w:rFonts w:hint="eastAsia" w:hAnsi="宋体"/>
          <w:szCs w:val="21"/>
        </w:rPr>
        <w:t>9.1投标商应按维修手册对用户的使用人员进行设备预防性维护等培训，提供详细的培训记录。</w:t>
      </w:r>
    </w:p>
    <w:p w14:paraId="0477C568">
      <w:pPr>
        <w:spacing w:line="360" w:lineRule="auto"/>
        <w:rPr>
          <w:rFonts w:hint="eastAsia" w:hAnsi="宋体"/>
          <w:szCs w:val="21"/>
        </w:rPr>
      </w:pPr>
      <w:r>
        <w:rPr>
          <w:rFonts w:hint="eastAsia" w:hAnsi="宋体"/>
          <w:szCs w:val="21"/>
        </w:rPr>
        <w:t>9.2 在购买投标商提供的试剂期内，投标商每年对用户至少两名医学工程人员提供（厂家组织）的维修培训，使其能对设备进行日常的维护保养及能对一般故障进行维修。</w:t>
      </w:r>
    </w:p>
    <w:p w14:paraId="33C6FC8F">
      <w:pPr>
        <w:spacing w:line="360" w:lineRule="auto"/>
        <w:rPr>
          <w:rFonts w:hint="eastAsia" w:hAnsi="宋体"/>
          <w:szCs w:val="21"/>
        </w:rPr>
      </w:pPr>
      <w:r>
        <w:rPr>
          <w:rFonts w:hint="eastAsia" w:hAnsi="宋体"/>
          <w:szCs w:val="21"/>
        </w:rPr>
        <w:t>9.3投标商应在医院现场按操作手册对医院所有的相关操作及使用人员提供详细的临床使用培训和日常保养培训，使其能对设备进行熟练的操作。并提供详细的培训PPT，提供设备的操作规程。</w:t>
      </w:r>
    </w:p>
    <w:p w14:paraId="79D5CEA4">
      <w:pPr>
        <w:spacing w:line="360" w:lineRule="auto"/>
        <w:rPr>
          <w:rFonts w:hint="eastAsia" w:hAnsi="宋体"/>
          <w:szCs w:val="21"/>
        </w:rPr>
      </w:pPr>
      <w:r>
        <w:rPr>
          <w:rFonts w:hint="eastAsia" w:hAnsi="宋体"/>
          <w:szCs w:val="21"/>
        </w:rPr>
        <w:t>9.4上述培训所需的所有费用包含在投标总价中</w:t>
      </w:r>
    </w:p>
    <w:p w14:paraId="7B31A5E4">
      <w:pPr>
        <w:spacing w:line="360" w:lineRule="auto"/>
        <w:rPr>
          <w:rFonts w:hint="eastAsia" w:hAnsi="宋体"/>
          <w:szCs w:val="21"/>
        </w:rPr>
      </w:pPr>
      <w:r>
        <w:rPr>
          <w:rFonts w:hint="eastAsia" w:hAnsi="宋体"/>
          <w:szCs w:val="21"/>
        </w:rPr>
        <w:t>9.5随机提供中文说明书（含维修维护相关内容）。</w:t>
      </w:r>
    </w:p>
    <w:p w14:paraId="5A8FF979">
      <w:pPr>
        <w:spacing w:line="360" w:lineRule="auto"/>
        <w:rPr>
          <w:rFonts w:hint="eastAsia" w:hAnsi="宋体"/>
          <w:szCs w:val="21"/>
        </w:rPr>
      </w:pPr>
      <w:r>
        <w:rPr>
          <w:rFonts w:hint="eastAsia" w:hAnsi="宋体"/>
          <w:szCs w:val="21"/>
        </w:rPr>
        <w:t>9.6提供书面版和电子版SOP(标准操作规程，非使用说明书)</w:t>
      </w:r>
    </w:p>
    <w:p w14:paraId="6214761F">
      <w:pPr>
        <w:spacing w:line="360" w:lineRule="auto"/>
        <w:rPr>
          <w:rFonts w:hint="eastAsia" w:hAnsi="宋体"/>
          <w:szCs w:val="21"/>
        </w:rPr>
      </w:pPr>
      <w:r>
        <w:rPr>
          <w:rFonts w:hint="eastAsia" w:hAnsi="宋体"/>
          <w:szCs w:val="21"/>
        </w:rPr>
        <w:t>10、安装调试</w:t>
      </w:r>
    </w:p>
    <w:p w14:paraId="4F2EC8CF">
      <w:pPr>
        <w:spacing w:line="360" w:lineRule="auto"/>
        <w:rPr>
          <w:rFonts w:hint="eastAsia" w:hAnsi="宋体"/>
          <w:szCs w:val="21"/>
        </w:rPr>
      </w:pPr>
      <w:r>
        <w:rPr>
          <w:rFonts w:hint="eastAsia" w:hAnsi="宋体"/>
          <w:szCs w:val="21"/>
        </w:rPr>
        <w:t>10.1 安装地点：</w:t>
      </w:r>
      <w:bookmarkStart w:id="24" w:name="OLE_LINK10"/>
      <w:r>
        <w:rPr>
          <w:rFonts w:hint="eastAsia" w:hAnsi="宋体"/>
          <w:szCs w:val="21"/>
        </w:rPr>
        <w:t>瑞安市</w:t>
      </w:r>
      <w:r>
        <w:rPr>
          <w:rFonts w:hint="eastAsia" w:hAnsi="宋体"/>
          <w:szCs w:val="21"/>
          <w:lang w:val="en-US" w:eastAsia="zh-CN"/>
        </w:rPr>
        <w:t>妇幼保健</w:t>
      </w:r>
      <w:r>
        <w:rPr>
          <w:rFonts w:hint="eastAsia" w:hAnsi="宋体"/>
          <w:szCs w:val="21"/>
        </w:rPr>
        <w:t>院</w:t>
      </w:r>
      <w:bookmarkEnd w:id="24"/>
    </w:p>
    <w:p w14:paraId="3E2F80F8">
      <w:pPr>
        <w:spacing w:line="360" w:lineRule="auto"/>
        <w:rPr>
          <w:rFonts w:hint="eastAsia" w:hAnsi="宋体"/>
          <w:szCs w:val="21"/>
        </w:rPr>
      </w:pPr>
      <w:r>
        <w:rPr>
          <w:rFonts w:hint="eastAsia" w:hAnsi="宋体"/>
          <w:szCs w:val="21"/>
        </w:rPr>
        <w:t>10.2 安装完成时间：在货物到货后或者甲方另行指定的安装开始日期起的（30）天内。</w:t>
      </w:r>
    </w:p>
    <w:p w14:paraId="395221EF">
      <w:pPr>
        <w:spacing w:line="360" w:lineRule="auto"/>
        <w:rPr>
          <w:rFonts w:hint="eastAsia" w:hAnsi="宋体"/>
          <w:szCs w:val="21"/>
        </w:rPr>
      </w:pPr>
      <w:r>
        <w:rPr>
          <w:rFonts w:hint="eastAsia" w:hAnsi="宋体"/>
          <w:szCs w:val="21"/>
        </w:rPr>
        <w:t>10.3 安装标准：符合我国国家有关技术规范要求和技术标准。</w:t>
      </w:r>
    </w:p>
    <w:p w14:paraId="491A6F2A">
      <w:pPr>
        <w:spacing w:line="360" w:lineRule="auto"/>
        <w:rPr>
          <w:rFonts w:hint="eastAsia" w:hAnsi="宋体"/>
          <w:szCs w:val="21"/>
        </w:rPr>
      </w:pPr>
      <w:r>
        <w:rPr>
          <w:rFonts w:hint="eastAsia" w:hAnsi="宋体"/>
          <w:szCs w:val="21"/>
        </w:rPr>
        <w:t>10.4安装过程中发生的装卸、搬运和设备保险等与安装相关全部费用由投标商负责。</w:t>
      </w:r>
    </w:p>
    <w:p w14:paraId="3D207C3E">
      <w:pPr>
        <w:spacing w:line="360" w:lineRule="auto"/>
        <w:rPr>
          <w:rFonts w:hint="eastAsia" w:hAnsi="宋体"/>
          <w:szCs w:val="21"/>
        </w:rPr>
      </w:pPr>
      <w:r>
        <w:rPr>
          <w:rFonts w:hint="eastAsia" w:hAnsi="宋体"/>
          <w:szCs w:val="21"/>
        </w:rPr>
        <w:t>10.5投标商全面负责机房结构、线路等图纸设计服务，费用包含在投标总价中</w:t>
      </w:r>
    </w:p>
    <w:p w14:paraId="6C9210C2">
      <w:pPr>
        <w:spacing w:line="360" w:lineRule="auto"/>
        <w:rPr>
          <w:rFonts w:hint="eastAsia" w:hAnsi="宋体"/>
          <w:szCs w:val="21"/>
        </w:rPr>
      </w:pPr>
      <w:r>
        <w:rPr>
          <w:rFonts w:hint="eastAsia" w:hAnsi="宋体"/>
          <w:szCs w:val="21"/>
        </w:rPr>
        <w:t>10.6投标商应在投标文件中提供其安装调试过程中医院需配合的内容。</w:t>
      </w:r>
    </w:p>
    <w:p w14:paraId="6ADD00B3">
      <w:pPr>
        <w:spacing w:line="360" w:lineRule="auto"/>
        <w:rPr>
          <w:rFonts w:hint="eastAsia" w:hAnsi="宋体"/>
          <w:szCs w:val="21"/>
        </w:rPr>
      </w:pPr>
      <w:r>
        <w:rPr>
          <w:rFonts w:hint="eastAsia" w:hAnsi="宋体"/>
          <w:szCs w:val="21"/>
        </w:rPr>
        <w:t>10.7投标商应提供设备的有效检验文件。买方根据国家有关规定对设备技术指标，合同内容等一起作为验收标准，验收合格后，双方共同签署验收合格证书并加盖公章（买方由设备科签字为准）。验收中发现设备达不到验收标准或合同规定的性能指标，投标商必须更换设备。并且赔偿由此给用户造成的损失。（由有资质的第三方进行技术验收（该费用由投标商负责））</w:t>
      </w:r>
    </w:p>
    <w:p w14:paraId="4D356116">
      <w:pPr>
        <w:spacing w:line="360" w:lineRule="auto"/>
        <w:rPr>
          <w:rFonts w:hint="eastAsia" w:hAnsi="宋体"/>
          <w:szCs w:val="21"/>
        </w:rPr>
      </w:pPr>
      <w:r>
        <w:rPr>
          <w:rFonts w:hint="eastAsia" w:hAnsi="宋体"/>
          <w:szCs w:val="21"/>
        </w:rPr>
        <w:t>11. 交货</w:t>
      </w:r>
    </w:p>
    <w:p w14:paraId="0C1945C0">
      <w:pPr>
        <w:spacing w:line="360" w:lineRule="auto"/>
        <w:rPr>
          <w:rFonts w:hint="eastAsia" w:hAnsi="宋体"/>
          <w:szCs w:val="21"/>
        </w:rPr>
      </w:pPr>
      <w:r>
        <w:rPr>
          <w:rFonts w:hint="eastAsia" w:hAnsi="宋体"/>
          <w:szCs w:val="21"/>
        </w:rPr>
        <w:t>11.1交货地点：瑞安市</w:t>
      </w:r>
      <w:r>
        <w:rPr>
          <w:rFonts w:hint="eastAsia" w:hAnsi="宋体"/>
          <w:szCs w:val="21"/>
          <w:lang w:val="en-US" w:eastAsia="zh-CN"/>
        </w:rPr>
        <w:t>妇幼保健</w:t>
      </w:r>
      <w:r>
        <w:rPr>
          <w:rFonts w:hint="eastAsia" w:hAnsi="宋体"/>
          <w:szCs w:val="21"/>
        </w:rPr>
        <w:t>院</w:t>
      </w:r>
    </w:p>
    <w:p w14:paraId="0F95CE9A">
      <w:pPr>
        <w:spacing w:line="360" w:lineRule="auto"/>
        <w:rPr>
          <w:rFonts w:hint="eastAsia" w:hAnsi="宋体"/>
          <w:szCs w:val="21"/>
        </w:rPr>
      </w:pPr>
      <w:r>
        <w:rPr>
          <w:rFonts w:hint="eastAsia" w:hAnsi="宋体"/>
          <w:szCs w:val="21"/>
        </w:rPr>
        <w:t>12、其它：</w:t>
      </w:r>
    </w:p>
    <w:p w14:paraId="6904A3D5">
      <w:pPr>
        <w:spacing w:line="360" w:lineRule="auto"/>
        <w:rPr>
          <w:rFonts w:hint="eastAsia" w:hAnsi="宋体"/>
          <w:szCs w:val="21"/>
        </w:rPr>
      </w:pPr>
      <w:r>
        <w:rPr>
          <w:rFonts w:hint="eastAsia" w:hAnsi="宋体"/>
          <w:szCs w:val="21"/>
        </w:rPr>
        <w:t>12.1在合同期内，合同执行与法律，法规或政府行政部门的要求发生抵触，则应按法律，法规或政府行政部门的要求及规定执行，院方有权终止合同。在本协议合同有效期限内：如果浙江省对上述试剂（或耗材）进行集中招标采购，则按集中招标采购目录执行；如果甲方发现高于浙江省阳光采购平均价的项目，乙方要调整到平均价及以下，如果乙方拒绝调整价格，甲方有权终止部分或全部合同。</w:t>
      </w:r>
    </w:p>
    <w:p w14:paraId="6EE88217">
      <w:pPr>
        <w:spacing w:line="360" w:lineRule="auto"/>
        <w:rPr>
          <w:rFonts w:hint="eastAsia" w:hAnsi="宋体"/>
          <w:szCs w:val="21"/>
        </w:rPr>
      </w:pPr>
      <w:r>
        <w:rPr>
          <w:rFonts w:hint="eastAsia" w:hAnsi="宋体"/>
          <w:szCs w:val="21"/>
        </w:rPr>
        <w:t>12.2合同执行期内，经向检察机关查询，发现中标人或供应商有行贿犯罪记录的，即取消中标资格或停止采购合同。</w:t>
      </w:r>
    </w:p>
    <w:p w14:paraId="54DD60EC">
      <w:pPr>
        <w:rPr>
          <w:rFonts w:hint="eastAsia"/>
        </w:rPr>
      </w:pPr>
    </w:p>
    <w:p w14:paraId="6A4DDBE7">
      <w:pPr>
        <w:rPr>
          <w:szCs w:val="21"/>
        </w:rPr>
      </w:pPr>
      <w:r>
        <w:rPr>
          <w:rFonts w:hint="eastAsia"/>
          <w:szCs w:val="21"/>
        </w:rPr>
        <w:t>附表：</w:t>
      </w:r>
      <w:r>
        <w:rPr>
          <w:rFonts w:hint="eastAsia" w:ascii="宋体" w:hAnsi="宋体"/>
          <w:bCs/>
          <w:szCs w:val="21"/>
        </w:rPr>
        <w:t>测试项目报价表</w:t>
      </w:r>
    </w:p>
    <w:tbl>
      <w:tblPr>
        <w:tblStyle w:val="6"/>
        <w:tblW w:w="10104" w:type="dxa"/>
        <w:tblInd w:w="-6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1740"/>
        <w:gridCol w:w="1701"/>
        <w:gridCol w:w="1276"/>
        <w:gridCol w:w="1417"/>
        <w:gridCol w:w="1843"/>
        <w:gridCol w:w="1701"/>
      </w:tblGrid>
      <w:tr w14:paraId="5007F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426" w:type="dxa"/>
            <w:noWrap w:val="0"/>
            <w:vAlign w:val="center"/>
          </w:tcPr>
          <w:p w14:paraId="10DA2CCB">
            <w:pPr>
              <w:widowControl/>
              <w:rPr>
                <w:rFonts w:ascii="宋体" w:hAnsi="宋体" w:cs="宋体"/>
                <w:kern w:val="0"/>
                <w:szCs w:val="21"/>
              </w:rPr>
            </w:pPr>
            <w:r>
              <w:rPr>
                <w:rFonts w:hint="eastAsia" w:ascii="宋体" w:hAnsi="宋体" w:cs="宋体"/>
                <w:kern w:val="0"/>
                <w:szCs w:val="21"/>
              </w:rPr>
              <w:t>序号</w:t>
            </w:r>
          </w:p>
        </w:tc>
        <w:tc>
          <w:tcPr>
            <w:tcW w:w="1740" w:type="dxa"/>
            <w:noWrap w:val="0"/>
            <w:vAlign w:val="center"/>
          </w:tcPr>
          <w:p w14:paraId="5CE4A20A">
            <w:pPr>
              <w:widowControl/>
              <w:rPr>
                <w:rFonts w:ascii="宋体" w:hAnsi="宋体" w:cs="宋体"/>
                <w:kern w:val="0"/>
                <w:szCs w:val="21"/>
              </w:rPr>
            </w:pPr>
            <w:r>
              <w:rPr>
                <w:rFonts w:hint="eastAsia" w:ascii="宋体" w:hAnsi="宋体" w:cs="宋体"/>
                <w:kern w:val="0"/>
                <w:szCs w:val="21"/>
              </w:rPr>
              <w:t>测试项目名称</w:t>
            </w:r>
          </w:p>
        </w:tc>
        <w:tc>
          <w:tcPr>
            <w:tcW w:w="1701" w:type="dxa"/>
            <w:noWrap w:val="0"/>
            <w:vAlign w:val="center"/>
          </w:tcPr>
          <w:p w14:paraId="4D1FD85C">
            <w:pPr>
              <w:widowControl/>
              <w:jc w:val="center"/>
              <w:rPr>
                <w:rFonts w:ascii="宋体" w:hAnsi="宋体" w:cs="宋体"/>
                <w:kern w:val="0"/>
                <w:szCs w:val="21"/>
              </w:rPr>
            </w:pPr>
            <w:r>
              <w:rPr>
                <w:rFonts w:hint="eastAsia" w:ascii="宋体" w:hAnsi="宋体" w:cs="宋体"/>
                <w:kern w:val="0"/>
                <w:szCs w:val="21"/>
              </w:rPr>
              <w:t>项目</w:t>
            </w:r>
            <w:r>
              <w:rPr>
                <w:rFonts w:hint="eastAsia" w:ascii="宋体" w:hAnsi="宋体" w:cs="宋体"/>
                <w:kern w:val="0"/>
                <w:szCs w:val="21"/>
                <w:lang w:val="en-US" w:eastAsia="zh-CN"/>
              </w:rPr>
              <w:t>一</w:t>
            </w:r>
            <w:r>
              <w:rPr>
                <w:rFonts w:hint="eastAsia" w:ascii="宋体" w:hAnsi="宋体" w:cs="宋体"/>
                <w:kern w:val="0"/>
                <w:szCs w:val="21"/>
              </w:rPr>
              <w:t>年测试数</w:t>
            </w:r>
          </w:p>
        </w:tc>
        <w:tc>
          <w:tcPr>
            <w:tcW w:w="1276" w:type="dxa"/>
            <w:noWrap w:val="0"/>
            <w:vAlign w:val="center"/>
          </w:tcPr>
          <w:p w14:paraId="6F35CFFB">
            <w:pPr>
              <w:widowControl/>
              <w:rPr>
                <w:rFonts w:ascii="宋体" w:hAnsi="宋体" w:cs="宋体"/>
                <w:kern w:val="0"/>
                <w:szCs w:val="21"/>
              </w:rPr>
            </w:pPr>
            <w:r>
              <w:rPr>
                <w:rFonts w:hint="eastAsia" w:ascii="宋体" w:hAnsi="宋体" w:cs="宋体"/>
                <w:kern w:val="0"/>
                <w:szCs w:val="21"/>
              </w:rPr>
              <w:t>单个测试报价</w:t>
            </w:r>
          </w:p>
        </w:tc>
        <w:tc>
          <w:tcPr>
            <w:tcW w:w="1417" w:type="dxa"/>
            <w:noWrap w:val="0"/>
            <w:vAlign w:val="center"/>
          </w:tcPr>
          <w:p w14:paraId="4E618410">
            <w:pPr>
              <w:widowControl/>
              <w:rPr>
                <w:rFonts w:ascii="宋体" w:hAnsi="宋体" w:cs="宋体"/>
                <w:kern w:val="0"/>
                <w:szCs w:val="21"/>
              </w:rPr>
            </w:pPr>
            <w:r>
              <w:rPr>
                <w:rFonts w:hint="eastAsia" w:ascii="宋体" w:hAnsi="宋体" w:cs="宋体"/>
                <w:kern w:val="0"/>
                <w:szCs w:val="21"/>
              </w:rPr>
              <w:t>耗材品牌</w:t>
            </w:r>
          </w:p>
        </w:tc>
        <w:tc>
          <w:tcPr>
            <w:tcW w:w="1843" w:type="dxa"/>
            <w:noWrap w:val="0"/>
            <w:vAlign w:val="top"/>
          </w:tcPr>
          <w:p w14:paraId="1D18B579">
            <w:pPr>
              <w:widowControl/>
              <w:jc w:val="center"/>
              <w:rPr>
                <w:rFonts w:ascii="宋体" w:hAnsi="宋体" w:cs="宋体"/>
                <w:kern w:val="0"/>
                <w:szCs w:val="21"/>
              </w:rPr>
            </w:pPr>
            <w:r>
              <w:rPr>
                <w:rFonts w:hint="eastAsia" w:ascii="宋体" w:hAnsi="宋体" w:cs="宋体"/>
                <w:kern w:val="0"/>
                <w:szCs w:val="21"/>
              </w:rPr>
              <w:t>分析设备品牌及型号</w:t>
            </w:r>
          </w:p>
        </w:tc>
        <w:tc>
          <w:tcPr>
            <w:tcW w:w="1701" w:type="dxa"/>
            <w:noWrap w:val="0"/>
            <w:vAlign w:val="center"/>
          </w:tcPr>
          <w:p w14:paraId="3A2D60E9">
            <w:pPr>
              <w:widowControl/>
              <w:rPr>
                <w:rFonts w:ascii="宋体" w:hAnsi="宋体" w:cs="宋体"/>
                <w:kern w:val="0"/>
                <w:szCs w:val="21"/>
              </w:rPr>
            </w:pPr>
            <w:r>
              <w:rPr>
                <w:rFonts w:hint="eastAsia" w:ascii="宋体" w:hAnsi="宋体" w:cs="宋体"/>
                <w:kern w:val="0"/>
                <w:szCs w:val="21"/>
              </w:rPr>
              <w:t>项目</w:t>
            </w:r>
            <w:r>
              <w:rPr>
                <w:rFonts w:hint="eastAsia" w:ascii="宋体" w:hAnsi="宋体" w:cs="宋体"/>
                <w:kern w:val="0"/>
                <w:szCs w:val="21"/>
                <w:lang w:val="en-US" w:eastAsia="zh-CN"/>
              </w:rPr>
              <w:t>一</w:t>
            </w:r>
            <w:r>
              <w:rPr>
                <w:rFonts w:hint="eastAsia" w:ascii="宋体" w:hAnsi="宋体" w:cs="宋体"/>
                <w:kern w:val="0"/>
                <w:szCs w:val="21"/>
              </w:rPr>
              <w:t>年测试数总价</w:t>
            </w:r>
          </w:p>
        </w:tc>
      </w:tr>
      <w:tr w14:paraId="4028C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6" w:type="dxa"/>
            <w:noWrap w:val="0"/>
            <w:vAlign w:val="center"/>
          </w:tcPr>
          <w:p w14:paraId="721DEFB1">
            <w:pPr>
              <w:rPr>
                <w:rFonts w:ascii="宋体" w:hAnsi="宋体" w:cs="宋体"/>
                <w:szCs w:val="21"/>
              </w:rPr>
            </w:pPr>
            <w:r>
              <w:rPr>
                <w:rFonts w:hint="eastAsia"/>
                <w:szCs w:val="21"/>
              </w:rPr>
              <w:t>1</w:t>
            </w:r>
          </w:p>
        </w:tc>
        <w:tc>
          <w:tcPr>
            <w:tcW w:w="1740" w:type="dxa"/>
            <w:noWrap w:val="0"/>
            <w:vAlign w:val="center"/>
          </w:tcPr>
          <w:p w14:paraId="58F90D94">
            <w:pPr>
              <w:rPr>
                <w:sz w:val="22"/>
                <w:szCs w:val="22"/>
              </w:rPr>
            </w:pPr>
            <w:r>
              <w:rPr>
                <w:rFonts w:hint="eastAsia"/>
                <w:b w:val="0"/>
                <w:bCs w:val="0"/>
                <w:sz w:val="21"/>
                <w:szCs w:val="21"/>
              </w:rPr>
              <w:t>血栓弹力图试验</w:t>
            </w:r>
          </w:p>
        </w:tc>
        <w:tc>
          <w:tcPr>
            <w:tcW w:w="1701" w:type="dxa"/>
            <w:noWrap/>
            <w:vAlign w:val="center"/>
          </w:tcPr>
          <w:p w14:paraId="658FEC4C">
            <w:pPr>
              <w:ind w:left="422" w:hanging="422" w:hangingChars="200"/>
              <w:rPr>
                <w:rFonts w:hint="default"/>
                <w:b/>
                <w:bCs/>
                <w:szCs w:val="21"/>
                <w:lang w:val="en-US" w:eastAsia="zh-CN"/>
              </w:rPr>
            </w:pPr>
            <w:r>
              <w:rPr>
                <w:rFonts w:hint="eastAsia"/>
                <w:b/>
                <w:bCs/>
                <w:szCs w:val="21"/>
                <w:lang w:val="en-US" w:eastAsia="zh-CN"/>
              </w:rPr>
              <w:t xml:space="preserve">               2100</w:t>
            </w:r>
          </w:p>
        </w:tc>
        <w:tc>
          <w:tcPr>
            <w:tcW w:w="1276" w:type="dxa"/>
            <w:noWrap w:val="0"/>
            <w:vAlign w:val="center"/>
          </w:tcPr>
          <w:p w14:paraId="045363E2">
            <w:pPr>
              <w:rPr>
                <w:sz w:val="22"/>
                <w:szCs w:val="22"/>
              </w:rPr>
            </w:pPr>
          </w:p>
        </w:tc>
        <w:tc>
          <w:tcPr>
            <w:tcW w:w="1417" w:type="dxa"/>
            <w:noWrap/>
            <w:vAlign w:val="center"/>
          </w:tcPr>
          <w:p w14:paraId="714D526B">
            <w:pPr>
              <w:widowControl/>
              <w:rPr>
                <w:rFonts w:ascii="宋体" w:hAnsi="宋体" w:cs="宋体"/>
                <w:kern w:val="0"/>
                <w:szCs w:val="21"/>
              </w:rPr>
            </w:pPr>
          </w:p>
        </w:tc>
        <w:tc>
          <w:tcPr>
            <w:tcW w:w="1843" w:type="dxa"/>
            <w:noWrap w:val="0"/>
            <w:vAlign w:val="center"/>
          </w:tcPr>
          <w:p w14:paraId="2B1D4D3F">
            <w:pPr>
              <w:widowControl/>
              <w:jc w:val="center"/>
              <w:rPr>
                <w:rFonts w:ascii="宋体" w:hAnsi="宋体" w:cs="宋体"/>
                <w:kern w:val="0"/>
                <w:szCs w:val="21"/>
              </w:rPr>
            </w:pPr>
          </w:p>
        </w:tc>
        <w:tc>
          <w:tcPr>
            <w:tcW w:w="1701" w:type="dxa"/>
            <w:noWrap/>
            <w:vAlign w:val="center"/>
          </w:tcPr>
          <w:p w14:paraId="01815ED0">
            <w:pPr>
              <w:widowControl/>
              <w:rPr>
                <w:rFonts w:ascii="宋体" w:hAnsi="宋体" w:cs="宋体"/>
                <w:kern w:val="0"/>
                <w:szCs w:val="21"/>
              </w:rPr>
            </w:pPr>
          </w:p>
        </w:tc>
      </w:tr>
      <w:bookmarkEnd w:id="22"/>
    </w:tbl>
    <w:p w14:paraId="0EC86660">
      <w:pPr>
        <w:snapToGrid/>
        <w:spacing w:before="0" w:beforeAutospacing="0" w:after="0" w:afterAutospacing="0" w:line="360" w:lineRule="auto"/>
        <w:ind w:left="0" w:leftChars="0" w:right="0"/>
        <w:jc w:val="both"/>
        <w:textAlignment w:val="baseline"/>
        <w:rPr>
          <w:rStyle w:val="11"/>
          <w:rFonts w:hint="eastAsia" w:ascii="仿宋" w:hAnsi="仿宋" w:eastAsia="仿宋" w:cs="仿宋"/>
          <w:b w:val="0"/>
          <w:bCs w:val="0"/>
          <w:i w:val="0"/>
          <w:caps w:val="0"/>
          <w:spacing w:val="0"/>
          <w:w w:val="100"/>
          <w:kern w:val="2"/>
          <w:sz w:val="24"/>
          <w:szCs w:val="24"/>
          <w:lang w:val="en-US" w:eastAsia="zh-CN"/>
        </w:rPr>
      </w:pPr>
    </w:p>
    <w:sectPr>
      <w:pgSz w:w="11906" w:h="16838"/>
      <w:pgMar w:top="1440" w:right="1800" w:bottom="1440" w:left="1800" w:header="851" w:footer="992" w:gutter="0"/>
      <w:lnNumType w:countBy="0"/>
      <w:cols w:space="425" w:num="1"/>
      <w:vAlign w:val="top"/>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B68623"/>
    <w:multiLevelType w:val="singleLevel"/>
    <w:tmpl w:val="CCB68623"/>
    <w:lvl w:ilvl="0" w:tentative="0">
      <w:start w:val="1"/>
      <w:numFmt w:val="chineseCounting"/>
      <w:suff w:val="nothing"/>
      <w:lvlText w:val="%1、"/>
      <w:lvlJc w:val="left"/>
      <w:rPr>
        <w:rFonts w:hint="eastAsia"/>
      </w:rPr>
    </w:lvl>
  </w:abstractNum>
  <w:abstractNum w:abstractNumId="1">
    <w:nsid w:val="3FDC263F"/>
    <w:multiLevelType w:val="singleLevel"/>
    <w:tmpl w:val="3FDC263F"/>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ompat>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docVars>
    <w:docVar w:name="commondata" w:val="eyJoZGlkIjoiYmYxMzE3MWNlYWJjODUzN2JjYzFlOWI5ZGU2ZjJlMzYifQ=="/>
  </w:docVars>
  <w:rsids>
    <w:rsidRoot w:val="00000000"/>
    <w:rsid w:val="01A554B1"/>
    <w:rsid w:val="01C15603"/>
    <w:rsid w:val="01DF3A84"/>
    <w:rsid w:val="02B819EA"/>
    <w:rsid w:val="03CF3A69"/>
    <w:rsid w:val="04C71264"/>
    <w:rsid w:val="05CA66BD"/>
    <w:rsid w:val="05DA3800"/>
    <w:rsid w:val="06E2679F"/>
    <w:rsid w:val="0CB83B6A"/>
    <w:rsid w:val="0CFC78E7"/>
    <w:rsid w:val="0D0077E0"/>
    <w:rsid w:val="0D34301F"/>
    <w:rsid w:val="0DC363ED"/>
    <w:rsid w:val="0EE8197F"/>
    <w:rsid w:val="0FD77F2D"/>
    <w:rsid w:val="0FE5264B"/>
    <w:rsid w:val="10A818AD"/>
    <w:rsid w:val="116337BE"/>
    <w:rsid w:val="12D629E6"/>
    <w:rsid w:val="13391FCB"/>
    <w:rsid w:val="13715655"/>
    <w:rsid w:val="13CD66B6"/>
    <w:rsid w:val="148368D6"/>
    <w:rsid w:val="1585667E"/>
    <w:rsid w:val="1698286F"/>
    <w:rsid w:val="1732013F"/>
    <w:rsid w:val="186C1827"/>
    <w:rsid w:val="18C66D91"/>
    <w:rsid w:val="18FF7F69"/>
    <w:rsid w:val="199724DC"/>
    <w:rsid w:val="1ADA442A"/>
    <w:rsid w:val="1B662AAD"/>
    <w:rsid w:val="1BA83EDB"/>
    <w:rsid w:val="1C91456E"/>
    <w:rsid w:val="1D8C6C1B"/>
    <w:rsid w:val="1DBA66B7"/>
    <w:rsid w:val="1E4470D6"/>
    <w:rsid w:val="2066703F"/>
    <w:rsid w:val="20C01C32"/>
    <w:rsid w:val="21BD19B0"/>
    <w:rsid w:val="229D7467"/>
    <w:rsid w:val="22FC5C1C"/>
    <w:rsid w:val="2524464D"/>
    <w:rsid w:val="25972DB8"/>
    <w:rsid w:val="26341C7C"/>
    <w:rsid w:val="2639784C"/>
    <w:rsid w:val="26A843F4"/>
    <w:rsid w:val="29247EA6"/>
    <w:rsid w:val="29E76C78"/>
    <w:rsid w:val="2B520E9E"/>
    <w:rsid w:val="2B762899"/>
    <w:rsid w:val="2BE778B0"/>
    <w:rsid w:val="2CF0667B"/>
    <w:rsid w:val="2CFF066C"/>
    <w:rsid w:val="2EC622A9"/>
    <w:rsid w:val="2F370591"/>
    <w:rsid w:val="2FEE680C"/>
    <w:rsid w:val="301D74C3"/>
    <w:rsid w:val="30562C99"/>
    <w:rsid w:val="30BF439A"/>
    <w:rsid w:val="31140B8A"/>
    <w:rsid w:val="312A752B"/>
    <w:rsid w:val="31341D34"/>
    <w:rsid w:val="32487229"/>
    <w:rsid w:val="32713DBA"/>
    <w:rsid w:val="32913C86"/>
    <w:rsid w:val="339E75A4"/>
    <w:rsid w:val="33AC2910"/>
    <w:rsid w:val="33C70056"/>
    <w:rsid w:val="33D72BA4"/>
    <w:rsid w:val="35167B59"/>
    <w:rsid w:val="3592207D"/>
    <w:rsid w:val="36034F75"/>
    <w:rsid w:val="36963DEF"/>
    <w:rsid w:val="369D7345"/>
    <w:rsid w:val="379B110E"/>
    <w:rsid w:val="385C4E31"/>
    <w:rsid w:val="390F3BE4"/>
    <w:rsid w:val="3A260632"/>
    <w:rsid w:val="3A3F53F0"/>
    <w:rsid w:val="3A527E40"/>
    <w:rsid w:val="3AA9434F"/>
    <w:rsid w:val="3BD553B9"/>
    <w:rsid w:val="3D1830FF"/>
    <w:rsid w:val="3D427899"/>
    <w:rsid w:val="3E0933AF"/>
    <w:rsid w:val="3FEE1E29"/>
    <w:rsid w:val="40493C80"/>
    <w:rsid w:val="405000E6"/>
    <w:rsid w:val="40513CAD"/>
    <w:rsid w:val="413B181B"/>
    <w:rsid w:val="4147319F"/>
    <w:rsid w:val="417A182D"/>
    <w:rsid w:val="41D35AD5"/>
    <w:rsid w:val="42320205"/>
    <w:rsid w:val="425D13D7"/>
    <w:rsid w:val="42AE7ADF"/>
    <w:rsid w:val="42B02FE0"/>
    <w:rsid w:val="44417806"/>
    <w:rsid w:val="454F62E1"/>
    <w:rsid w:val="466B13AC"/>
    <w:rsid w:val="46BA7BA6"/>
    <w:rsid w:val="46EF342D"/>
    <w:rsid w:val="470C33D7"/>
    <w:rsid w:val="47443EC8"/>
    <w:rsid w:val="493A685C"/>
    <w:rsid w:val="49BC3715"/>
    <w:rsid w:val="4A34713C"/>
    <w:rsid w:val="4E017701"/>
    <w:rsid w:val="4E985548"/>
    <w:rsid w:val="4F7A4139"/>
    <w:rsid w:val="50287CF6"/>
    <w:rsid w:val="50BB4726"/>
    <w:rsid w:val="511552D2"/>
    <w:rsid w:val="519915B2"/>
    <w:rsid w:val="52585CAD"/>
    <w:rsid w:val="52B35FD7"/>
    <w:rsid w:val="52B576C1"/>
    <w:rsid w:val="533416F3"/>
    <w:rsid w:val="536B36A1"/>
    <w:rsid w:val="547B74D8"/>
    <w:rsid w:val="54BA76FD"/>
    <w:rsid w:val="55D76854"/>
    <w:rsid w:val="562D298E"/>
    <w:rsid w:val="56464A92"/>
    <w:rsid w:val="56F02C50"/>
    <w:rsid w:val="576A2A02"/>
    <w:rsid w:val="5784477E"/>
    <w:rsid w:val="582821FD"/>
    <w:rsid w:val="58761F25"/>
    <w:rsid w:val="58953AAF"/>
    <w:rsid w:val="58FE1654"/>
    <w:rsid w:val="593D12A4"/>
    <w:rsid w:val="59BD4931"/>
    <w:rsid w:val="59EA068D"/>
    <w:rsid w:val="5B235578"/>
    <w:rsid w:val="5B7114D5"/>
    <w:rsid w:val="5E2F21EE"/>
    <w:rsid w:val="5F9552FD"/>
    <w:rsid w:val="606F0855"/>
    <w:rsid w:val="60E22F10"/>
    <w:rsid w:val="60F93D65"/>
    <w:rsid w:val="61506A15"/>
    <w:rsid w:val="62030B0F"/>
    <w:rsid w:val="63B50C42"/>
    <w:rsid w:val="6497295D"/>
    <w:rsid w:val="65332685"/>
    <w:rsid w:val="65404DA2"/>
    <w:rsid w:val="662E514A"/>
    <w:rsid w:val="66571890"/>
    <w:rsid w:val="67193AFD"/>
    <w:rsid w:val="67B004E4"/>
    <w:rsid w:val="67B916E0"/>
    <w:rsid w:val="67F24A7A"/>
    <w:rsid w:val="68CC1AD0"/>
    <w:rsid w:val="6B32298A"/>
    <w:rsid w:val="6BCE7896"/>
    <w:rsid w:val="6CC26A1C"/>
    <w:rsid w:val="6CFF105E"/>
    <w:rsid w:val="6DC36570"/>
    <w:rsid w:val="6E3405AF"/>
    <w:rsid w:val="6FB17B9E"/>
    <w:rsid w:val="71881FAB"/>
    <w:rsid w:val="72DB5204"/>
    <w:rsid w:val="732523F5"/>
    <w:rsid w:val="737E4439"/>
    <w:rsid w:val="74C33207"/>
    <w:rsid w:val="75A976B5"/>
    <w:rsid w:val="77456248"/>
    <w:rsid w:val="778760F8"/>
    <w:rsid w:val="783C589D"/>
    <w:rsid w:val="786346A5"/>
    <w:rsid w:val="7A202B71"/>
    <w:rsid w:val="7AA167F5"/>
    <w:rsid w:val="7B60429D"/>
    <w:rsid w:val="7B8B2BED"/>
    <w:rsid w:val="7C307EDF"/>
    <w:rsid w:val="7C86306F"/>
    <w:rsid w:val="7D7A5CE2"/>
    <w:rsid w:val="7D910439"/>
    <w:rsid w:val="7DBC700E"/>
    <w:rsid w:val="7E00023B"/>
    <w:rsid w:val="7F27105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1"/>
    <w:qFormat/>
    <w:uiPriority w:val="0"/>
    <w:pPr>
      <w:jc w:val="both"/>
      <w:textAlignment w:val="baseline"/>
    </w:pPr>
    <w:rPr>
      <w:rFonts w:ascii="Times New Roman" w:hAnsi="Times New Roman" w:eastAsia="宋体" w:cstheme="minorBidi"/>
      <w:kern w:val="2"/>
      <w:sz w:val="21"/>
      <w:lang w:val="en-US" w:eastAsia="zh-CN"/>
    </w:rPr>
  </w:style>
  <w:style w:type="paragraph" w:styleId="2">
    <w:name w:val="heading 1"/>
    <w:basedOn w:val="1"/>
    <w:next w:val="1"/>
    <w:qFormat/>
    <w:uiPriority w:val="0"/>
    <w:pPr>
      <w:keepNext/>
      <w:spacing w:line="360" w:lineRule="auto"/>
      <w:jc w:val="center"/>
      <w:outlineLvl w:val="0"/>
    </w:pPr>
    <w:rPr>
      <w:rFonts w:ascii="Arial" w:hAnsi="Arial" w:eastAsia="华文中宋"/>
      <w:b/>
      <w:color w:val="000000"/>
      <w:sz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宋体" w:hAnsi="宋体" w:eastAsia="宋体" w:cs="宋体"/>
      <w:sz w:val="21"/>
      <w:szCs w:val="21"/>
      <w:lang w:val="en-US" w:eastAsia="en-US" w:bidi="ar-SA"/>
    </w:rPr>
  </w:style>
  <w:style w:type="paragraph" w:styleId="4">
    <w:name w:val="footer"/>
    <w:basedOn w:val="1"/>
    <w:qFormat/>
    <w:uiPriority w:val="0"/>
    <w:pPr>
      <w:tabs>
        <w:tab w:val="center" w:pos="4153"/>
        <w:tab w:val="right" w:pos="8306"/>
      </w:tabs>
      <w:snapToGrid w:val="0"/>
      <w:jc w:val="left"/>
      <w:textAlignment w:val="baseline"/>
    </w:pPr>
    <w:rPr>
      <w:rFonts w:eastAsia="宋体"/>
      <w:kern w:val="2"/>
      <w:sz w:val="18"/>
      <w:lang w:val="en-US" w:eastAsia="zh-CN"/>
    </w:rPr>
  </w:style>
  <w:style w:type="paragraph" w:styleId="5">
    <w:name w:val="header"/>
    <w:basedOn w:val="1"/>
    <w:qFormat/>
    <w:uiPriority w:val="0"/>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textAlignment w:val="baseline"/>
    </w:pPr>
    <w:rPr>
      <w:rFonts w:ascii="Times New Roman" w:hAnsi="Times New Roman" w:eastAsia="宋体"/>
      <w:kern w:val="2"/>
      <w:sz w:val="18"/>
      <w:lang w:val="en-US" w:eastAsia="zh-CN"/>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paragraph" w:customStyle="1" w:styleId="10">
    <w:name w:val="首行缩进"/>
    <w:basedOn w:val="1"/>
    <w:qFormat/>
    <w:uiPriority w:val="0"/>
    <w:pPr>
      <w:spacing w:line="360" w:lineRule="auto"/>
      <w:ind w:firstLine="480" w:firstLineChars="200"/>
    </w:pPr>
    <w:rPr>
      <w:sz w:val="24"/>
      <w:szCs w:val="22"/>
      <w:lang w:val="zh-CN"/>
    </w:rPr>
  </w:style>
  <w:style w:type="character" w:customStyle="1" w:styleId="11">
    <w:name w:val="NormalCharacter"/>
    <w:link w:val="1"/>
    <w:qFormat/>
    <w:uiPriority w:val="0"/>
  </w:style>
  <w:style w:type="table" w:customStyle="1" w:styleId="12">
    <w:name w:val="TableNormal"/>
    <w:qFormat/>
    <w:uiPriority w:val="0"/>
  </w:style>
  <w:style w:type="paragraph" w:customStyle="1" w:styleId="13">
    <w:name w:val="HtmlNormal"/>
    <w:basedOn w:val="1"/>
    <w:qFormat/>
    <w:uiPriority w:val="0"/>
    <w:pPr>
      <w:widowControl/>
      <w:spacing w:before="100" w:beforeAutospacing="1" w:after="100" w:afterAutospacing="1"/>
      <w:jc w:val="left"/>
      <w:textAlignment w:val="baseline"/>
    </w:pPr>
    <w:rPr>
      <w:rFonts w:ascii="宋体" w:hAnsi="宋体" w:eastAsia="宋体"/>
      <w:kern w:val="0"/>
      <w:sz w:val="24"/>
      <w:lang w:val="en-US" w:eastAsia="zh-CN"/>
    </w:rPr>
  </w:style>
  <w:style w:type="character" w:customStyle="1" w:styleId="14">
    <w:name w:val="font21"/>
    <w:qFormat/>
    <w:uiPriority w:val="0"/>
    <w:rPr>
      <w:rFonts w:hint="eastAsia" w:ascii="仿宋_GB2312" w:eastAsia="仿宋_GB2312" w:cs="仿宋_GB2312"/>
      <w:color w:val="000000"/>
      <w:sz w:val="22"/>
      <w:szCs w:val="22"/>
      <w:u w:val="none"/>
    </w:rPr>
  </w:style>
  <w:style w:type="paragraph" w:styleId="15">
    <w:name w:val="List Paragraph"/>
    <w:basedOn w:val="1"/>
    <w:qFormat/>
    <w:uiPriority w:val="0"/>
    <w:pPr>
      <w:ind w:firstLine="420" w:firstLineChars="200"/>
    </w:pPr>
  </w:style>
  <w:style w:type="paragraph" w:customStyle="1" w:styleId="16">
    <w:name w:val="_Style 40"/>
    <w:basedOn w:val="1"/>
    <w:qFormat/>
    <w:uiPriority w:val="0"/>
    <w:rPr>
      <w:rFonts w:eastAsia="??"/>
      <w:szCs w:val="28"/>
    </w:rPr>
  </w:style>
  <w:style w:type="paragraph" w:customStyle="1" w:styleId="17">
    <w:name w:val="Table Text"/>
    <w:basedOn w:val="1"/>
    <w:semiHidden/>
    <w:qFormat/>
    <w:uiPriority w:val="0"/>
    <w:rPr>
      <w:rFonts w:ascii="宋体" w:hAnsi="宋体" w:eastAsia="宋体" w:cs="宋体"/>
      <w:sz w:val="19"/>
      <w:szCs w:val="19"/>
      <w:lang w:val="en-US" w:eastAsia="en-US" w:bidi="ar-SA"/>
    </w:rPr>
  </w:style>
  <w:style w:type="table" w:customStyle="1" w:styleId="18">
    <w:name w:val="Table Normal"/>
    <w:semiHidden/>
    <w:unhideWhenUsed/>
    <w:qFormat/>
    <w:uiPriority w:val="0"/>
    <w:tblPr>
      <w:tblCellMar>
        <w:top w:w="0" w:type="dxa"/>
        <w:left w:w="0" w:type="dxa"/>
        <w:bottom w:w="0" w:type="dxa"/>
        <w:right w:w="0" w:type="dxa"/>
      </w:tblCellMar>
    </w:tblPr>
  </w:style>
  <w:style w:type="character" w:customStyle="1" w:styleId="19">
    <w:name w:val="font71"/>
    <w:basedOn w:val="8"/>
    <w:qFormat/>
    <w:uiPriority w:val="0"/>
    <w:rPr>
      <w:rFonts w:hint="eastAsia" w:ascii="宋体" w:hAnsi="宋体" w:eastAsia="宋体" w:cs="宋体"/>
      <w:color w:val="000000"/>
      <w:sz w:val="18"/>
      <w:szCs w:val="18"/>
      <w:u w:val="none"/>
    </w:rPr>
  </w:style>
  <w:style w:type="character" w:customStyle="1" w:styleId="20">
    <w:name w:val="font41"/>
    <w:basedOn w:val="8"/>
    <w:qFormat/>
    <w:uiPriority w:val="0"/>
    <w:rPr>
      <w:rFonts w:hint="eastAsia" w:ascii="宋体" w:hAnsi="宋体" w:eastAsia="宋体" w:cs="宋体"/>
      <w:color w:val="000000"/>
      <w:sz w:val="18"/>
      <w:szCs w:val="18"/>
      <w:u w:val="none"/>
    </w:rPr>
  </w:style>
  <w:style w:type="character" w:customStyle="1" w:styleId="21">
    <w:name w:val="font11"/>
    <w:basedOn w:val="8"/>
    <w:qFormat/>
    <w:uiPriority w:val="0"/>
    <w:rPr>
      <w:rFonts w:ascii="Calibri" w:hAnsi="Calibri" w:cs="Calibri"/>
      <w:color w:val="000000"/>
      <w:sz w:val="18"/>
      <w:szCs w:val="18"/>
      <w:u w:val="none"/>
    </w:rPr>
  </w:style>
  <w:style w:type="character" w:customStyle="1" w:styleId="22">
    <w:name w:val="font91"/>
    <w:basedOn w:val="8"/>
    <w:qFormat/>
    <w:uiPriority w:val="0"/>
    <w:rPr>
      <w:rFonts w:hint="eastAsia" w:ascii="宋体" w:hAnsi="宋体" w:eastAsia="宋体" w:cs="宋体"/>
      <w:color w:val="000000"/>
      <w:sz w:val="18"/>
      <w:szCs w:val="18"/>
      <w:u w:val="none"/>
      <w:vertAlign w:val="subscript"/>
    </w:rPr>
  </w:style>
  <w:style w:type="character" w:customStyle="1" w:styleId="23">
    <w:name w:val="font01"/>
    <w:basedOn w:val="8"/>
    <w:qFormat/>
    <w:uiPriority w:val="0"/>
    <w:rPr>
      <w:rFonts w:hint="eastAsia" w:ascii="宋体" w:hAnsi="宋体" w:eastAsia="宋体" w:cs="宋体"/>
      <w:color w:val="000000"/>
      <w:sz w:val="18"/>
      <w:szCs w:val="18"/>
      <w:u w:val="none"/>
    </w:rPr>
  </w:style>
  <w:style w:type="character" w:customStyle="1" w:styleId="24">
    <w:name w:val="font101"/>
    <w:basedOn w:val="8"/>
    <w:qFormat/>
    <w:uiPriority w:val="0"/>
    <w:rPr>
      <w:rFonts w:hint="eastAsia" w:ascii="宋体" w:hAnsi="宋体" w:eastAsia="宋体" w:cs="宋体"/>
      <w:b/>
      <w:bCs/>
      <w:color w:val="000000"/>
      <w:sz w:val="18"/>
      <w:szCs w:val="18"/>
      <w:u w:val="none"/>
    </w:rPr>
  </w:style>
  <w:style w:type="character" w:customStyle="1" w:styleId="25">
    <w:name w:val="font81"/>
    <w:basedOn w:val="8"/>
    <w:qFormat/>
    <w:uiPriority w:val="0"/>
    <w:rPr>
      <w:rFonts w:hint="default" w:ascii="Calibri" w:hAnsi="Calibri" w:cs="Calibri"/>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3899</Words>
  <Characters>4159</Characters>
  <TotalTime>0</TotalTime>
  <ScaleCrop>false</ScaleCrop>
  <LinksUpToDate>false</LinksUpToDate>
  <CharactersWithSpaces>4211</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2024-05-09T02:14:00Z</dcterms:created>
  <dc:creator>Administrator</dc:creator>
  <cp:lastModifiedBy>摄影小卒</cp:lastModifiedBy>
  <dcterms:modified xsi:type="dcterms:W3CDTF">2025-09-24T02:55:42Z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AFFCD92323C04DEF86F7C713DD554467_12</vt:lpwstr>
  </property>
  <property fmtid="{D5CDD505-2E9C-101B-9397-08002B2CF9AE}" pid="4" name="KSOTemplateDocerSaveRecord">
    <vt:lpwstr>eyJoZGlkIjoiYmYxMzE3MWNlYWJjODUzN2JjYzFlOWI5ZGU2ZjJlMzYiLCJ1c2VySWQiOiIzMDI0NDQ1MTIifQ==</vt:lpwstr>
  </property>
</Properties>
</file>