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480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sz w:val="24"/>
          <w:lang w:val="en-US" w:eastAsia="zh-CN"/>
        </w:rPr>
        <w:t>附1：</w:t>
      </w:r>
      <w:r>
        <w:rPr>
          <w:rFonts w:hint="eastAsia" w:ascii="宋体" w:hAnsi="宋体"/>
          <w:b/>
          <w:bCs/>
          <w:sz w:val="24"/>
        </w:rPr>
        <w:t>出售标的物清单</w:t>
      </w:r>
    </w:p>
    <w:tbl>
      <w:tblPr>
        <w:tblStyle w:val="2"/>
        <w:tblW w:w="97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2089"/>
        <w:gridCol w:w="1691"/>
        <w:gridCol w:w="1704"/>
        <w:gridCol w:w="900"/>
        <w:gridCol w:w="696"/>
        <w:gridCol w:w="1050"/>
        <w:gridCol w:w="10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账面价值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评估价值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转椅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转动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地下室仓库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不转动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地下室仓库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转动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地下室仓库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地下室仓库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四眼电磁煲仔炉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地下室仓库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KFR-35GW/K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地下室仓库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胎儿监护仪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SonicaidTeamDuo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地下室仓库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经皮黄疸仪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JM-103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地下室仓库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电冰箱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BC-93E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地下室仓库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手动病床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HCB-7031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地下室仓库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手动病床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HCB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地下室仓库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全自动生化分析仪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AU2700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地下室仓库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奥林巴斯全自动生化仪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AU400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地下室仓库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2245809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7797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N2IzNDhhMjRlZWVkN2Y4YzY2NGE4ODA4OTY4MjQifQ=="/>
  </w:docVars>
  <w:rsids>
    <w:rsidRoot w:val="00000000"/>
    <w:rsid w:val="1B36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2023-05-09T06:35:52Z</dcterms:created>
  <dc:creator>Administrator</dc:creator>
  <cp:lastModifiedBy>大国崛起</cp:lastModifiedBy>
  <dcterms:modified xsi:type="dcterms:W3CDTF">2023-05-09T06:36:06Z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E1BE23869BB24F5883B30DC5217E5147_12</vt:lpwstr>
  </property>
</Properties>
</file>