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57" w:rsidRDefault="0084692F">
      <w:pPr>
        <w:jc w:val="center"/>
        <w:rPr>
          <w:rFonts w:ascii="微软雅黑" w:eastAsia="微软雅黑" w:hAnsi="微软雅黑" w:cs="微软雅黑"/>
          <w:b/>
          <w:color w:val="222222"/>
          <w:sz w:val="36"/>
          <w:szCs w:val="36"/>
        </w:rPr>
      </w:pPr>
      <w:r>
        <w:rPr>
          <w:rFonts w:ascii="微软雅黑" w:eastAsia="微软雅黑" w:hAnsi="微软雅黑" w:cs="微软雅黑"/>
          <w:b/>
          <w:color w:val="222222"/>
          <w:sz w:val="36"/>
          <w:szCs w:val="36"/>
        </w:rPr>
        <w:t>医疗设备维保采购公告</w:t>
      </w:r>
    </w:p>
    <w:p w:rsidR="00870557" w:rsidRDefault="0084692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瑞安市妇幼保健院就医疗设备维保采购项目单位自行组织采购，邀请合格供应商参加。</w:t>
      </w:r>
    </w:p>
    <w:p w:rsidR="00870557" w:rsidRDefault="0084692F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一、</w:t>
      </w: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项目名称：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医疗设备（彩色多普勒诊断仪）维保</w:t>
      </w:r>
    </w:p>
    <w:p w:rsidR="00870557" w:rsidRDefault="0084692F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二、采购组织类型：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自行组织采购</w:t>
      </w:r>
    </w:p>
    <w:p w:rsidR="00870557" w:rsidRDefault="0084692F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Style w:val="a6"/>
          <w:rFonts w:asciiTheme="minorEastAsia" w:hAnsiTheme="minorEastAsia" w:cs="Times New Roman"/>
          <w:color w:val="222222"/>
          <w:kern w:val="0"/>
          <w:szCs w:val="21"/>
        </w:rPr>
        <w:t>三、采购方式：</w:t>
      </w:r>
      <w:r w:rsidR="00A75917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院内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谈判</w:t>
      </w:r>
    </w:p>
    <w:p w:rsidR="00870557" w:rsidRDefault="0084692F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四、项目概况及数量：</w:t>
      </w:r>
    </w:p>
    <w:tbl>
      <w:tblPr>
        <w:tblW w:w="8472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7"/>
        <w:gridCol w:w="2268"/>
        <w:gridCol w:w="2521"/>
        <w:gridCol w:w="1023"/>
        <w:gridCol w:w="1843"/>
      </w:tblGrid>
      <w:tr w:rsidR="00870557" w:rsidTr="006C3E2F">
        <w:trPr>
          <w:trHeight w:val="58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AC2415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项目名称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数量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</w:rPr>
              <w:t>总金额（万元）</w:t>
            </w:r>
          </w:p>
        </w:tc>
      </w:tr>
      <w:tr w:rsidR="00870557" w:rsidTr="006C3E2F">
        <w:trPr>
          <w:trHeight w:val="555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84692F">
            <w:pPr>
              <w:widowControl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瑞安市妇幼保健院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AC2415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t>医疗设备（彩色多普勒诊断仪）维保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3</w:t>
            </w:r>
            <w:r w:rsidR="00AC2415"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Cs w:val="21"/>
              </w:rPr>
              <w:t>20</w:t>
            </w:r>
          </w:p>
        </w:tc>
      </w:tr>
    </w:tbl>
    <w:p w:rsidR="00870557" w:rsidRDefault="00870557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</w:rPr>
      </w:pPr>
    </w:p>
    <w:p w:rsidR="00870557" w:rsidRDefault="0084692F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六、供应商资格要求</w:t>
      </w:r>
    </w:p>
    <w:p w:rsidR="00870557" w:rsidRDefault="0084692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1、具有独立承担民事责任的能力；</w:t>
      </w:r>
    </w:p>
    <w:p w:rsidR="00870557" w:rsidRDefault="0084692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2、具有良好的商业信誉和健全的财务会计制度；</w:t>
      </w:r>
    </w:p>
    <w:p w:rsidR="00870557" w:rsidRDefault="0084692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3、具有履行合同所必需的设备和专业技术能力；</w:t>
      </w:r>
    </w:p>
    <w:p w:rsidR="00870557" w:rsidRDefault="0084692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4、有依法缴纳税收和社会保障资金的良好记录；</w:t>
      </w:r>
    </w:p>
    <w:p w:rsidR="00870557" w:rsidRDefault="0084692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5、截止投标之日前三年内，在经营活动中没有重大违法记录；</w:t>
      </w:r>
    </w:p>
    <w:p w:rsidR="00870557" w:rsidRDefault="0084692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6、本项目不接受联合体投标</w:t>
      </w:r>
    </w:p>
    <w:p w:rsidR="00870557" w:rsidRDefault="0084692F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</w:rPr>
        <w:t>7、法律、行政法规规定的其他条件。</w:t>
      </w:r>
    </w:p>
    <w:p w:rsidR="00870557" w:rsidRDefault="0084692F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</w:rPr>
        <w:t>七、供应商报名要求及方式</w:t>
      </w:r>
    </w:p>
    <w:p w:rsidR="00870557" w:rsidRDefault="0084692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、请将报名登记表（公告下方自行下载）扫描件、营业执照副本扫描件、法人授权委托书扫描件、</w:t>
      </w:r>
      <w:hyperlink r:id="rId7" w:history="1">
        <w:r>
          <w:rPr>
            <w:rStyle w:val="a7"/>
            <w:rFonts w:asciiTheme="minorEastAsia" w:hAnsiTheme="minorEastAsia" w:cs="宋体" w:hint="eastAsia"/>
            <w:color w:val="800080"/>
            <w:sz w:val="24"/>
          </w:rPr>
          <w:t>被授权人身份证扫描件发送至</w:t>
        </w:r>
        <w:r>
          <w:rPr>
            <w:rStyle w:val="a7"/>
            <w:rFonts w:asciiTheme="minorEastAsia" w:hAnsiTheme="minorEastAsia" w:cs="Times New Roman"/>
            <w:color w:val="800080"/>
            <w:sz w:val="24"/>
          </w:rPr>
          <w:t>103490018@qq.com</w:t>
        </w:r>
      </w:hyperlink>
      <w:r>
        <w:rPr>
          <w:rFonts w:asciiTheme="minorEastAsia" w:hAnsiTheme="minorEastAsia" w:cs="宋体" w:hint="eastAsia"/>
          <w:color w:val="222222"/>
          <w:kern w:val="0"/>
          <w:sz w:val="24"/>
        </w:rPr>
        <w:t>。</w:t>
      </w:r>
    </w:p>
    <w:p w:rsidR="00870557" w:rsidRDefault="0084692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2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、谈判现场需提供GE超声产品的维保委托（授权）书，同时提供维保的详细方案。（</w:t>
      </w:r>
      <w:r>
        <w:rPr>
          <w:rFonts w:asciiTheme="minorEastAsia" w:hAnsiTheme="minorEastAsia" w:cs="宋体" w:hint="eastAsia"/>
          <w:color w:val="222222"/>
          <w:kern w:val="0"/>
          <w:szCs w:val="21"/>
        </w:rPr>
        <w:t>以上文件加盖单位公章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）</w:t>
      </w:r>
    </w:p>
    <w:p w:rsidR="00870557" w:rsidRDefault="0084692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Times New Roman"/>
          <w:color w:val="222222"/>
          <w:kern w:val="0"/>
          <w:sz w:val="24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</w:rPr>
        <w:t>、采购</w:t>
      </w:r>
      <w:bookmarkStart w:id="0" w:name="_GoBack"/>
      <w:r>
        <w:rPr>
          <w:rFonts w:asciiTheme="minorEastAsia" w:hAnsiTheme="minorEastAsia" w:cs="宋体" w:hint="eastAsia"/>
          <w:color w:val="222222"/>
          <w:kern w:val="0"/>
          <w:sz w:val="24"/>
        </w:rPr>
        <w:t>机构将拒绝接受非报名供应商参与</w:t>
      </w:r>
      <w:bookmarkEnd w:id="0"/>
      <w:r>
        <w:rPr>
          <w:rFonts w:asciiTheme="minorEastAsia" w:hAnsiTheme="minorEastAsia" w:cs="宋体" w:hint="eastAsia"/>
          <w:color w:val="222222"/>
          <w:kern w:val="0"/>
          <w:sz w:val="24"/>
        </w:rPr>
        <w:t>谈判。</w:t>
      </w:r>
    </w:p>
    <w:p w:rsidR="00870557" w:rsidRDefault="0084692F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八、报名时间</w:t>
      </w:r>
    </w:p>
    <w:p w:rsidR="00870557" w:rsidRDefault="0084692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报名时间：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日至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17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日止</w:t>
      </w:r>
    </w:p>
    <w:p w:rsidR="00870557" w:rsidRDefault="0084692F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九、竞争性谈判截止时间与地点</w:t>
      </w:r>
    </w:p>
    <w:p w:rsidR="00870557" w:rsidRDefault="0084692F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供应商应于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18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日下午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14:00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时带相关文件到我院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号楼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会议室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。</w:t>
      </w:r>
    </w:p>
    <w:p w:rsidR="00870557" w:rsidRDefault="0084692F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</w:rPr>
        <w:t>十、联系方式：</w:t>
      </w:r>
    </w:p>
    <w:p w:rsidR="00870557" w:rsidRDefault="0084692F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采购人名称：瑞安市妇幼保健院</w:t>
      </w:r>
    </w:p>
    <w:p w:rsidR="00870557" w:rsidRDefault="0084692F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联系人：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 xml:space="preserve">戴露伊  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6   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0577-5818531</w:t>
      </w: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5</w:t>
      </w:r>
    </w:p>
    <w:p w:rsidR="00870557" w:rsidRDefault="0084692F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地址：浙江省瑞安市万松东路</w:t>
      </w: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521</w:t>
      </w: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号，瑞安市妇幼保健院设备科</w:t>
      </w:r>
    </w:p>
    <w:p w:rsidR="00870557" w:rsidRDefault="0084692F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                                       </w:t>
      </w:r>
    </w:p>
    <w:p w:rsidR="00870557" w:rsidRDefault="0084692F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 </w:t>
      </w:r>
    </w:p>
    <w:p w:rsidR="00870557" w:rsidRDefault="0084692F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瑞安市妇幼保健院</w:t>
      </w:r>
    </w:p>
    <w:p w:rsidR="00870557" w:rsidRDefault="00D6252C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 xml:space="preserve">                                         </w:t>
      </w:r>
      <w:r w:rsidR="0084692F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</w:rPr>
        <w:t>202</w:t>
      </w:r>
      <w:r w:rsidR="0084692F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</w:t>
      </w:r>
      <w:r w:rsidR="0084692F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年</w:t>
      </w:r>
      <w:r w:rsidR="0084692F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3</w:t>
      </w:r>
      <w:r w:rsidR="0084692F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月</w:t>
      </w:r>
      <w:r w:rsidR="0084692F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</w:rPr>
        <w:t>10</w:t>
      </w:r>
      <w:r w:rsidR="0084692F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</w:rPr>
        <w:t>日</w:t>
      </w:r>
    </w:p>
    <w:p w:rsidR="00870557" w:rsidRDefault="00870557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p w:rsidR="00870557" w:rsidRDefault="00870557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p w:rsidR="00870557" w:rsidRDefault="00870557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p w:rsidR="00870557" w:rsidRDefault="00870557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2304"/>
        <w:gridCol w:w="6218"/>
      </w:tblGrid>
      <w:tr w:rsidR="00870557">
        <w:trPr>
          <w:trHeight w:val="1134"/>
        </w:trPr>
        <w:tc>
          <w:tcPr>
            <w:tcW w:w="8522" w:type="dxa"/>
            <w:gridSpan w:val="2"/>
            <w:vAlign w:val="center"/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lastRenderedPageBreak/>
              <w:t>报名登记表</w:t>
            </w:r>
          </w:p>
        </w:tc>
      </w:tr>
      <w:tr w:rsidR="00870557">
        <w:trPr>
          <w:trHeight w:val="1134"/>
        </w:trPr>
        <w:tc>
          <w:tcPr>
            <w:tcW w:w="2304" w:type="dxa"/>
            <w:vAlign w:val="center"/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6218" w:type="dxa"/>
            <w:vAlign w:val="center"/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t>医疗设备（彩色多普勒诊断仪）维保</w:t>
            </w:r>
          </w:p>
        </w:tc>
      </w:tr>
      <w:tr w:rsidR="00870557">
        <w:trPr>
          <w:trHeight w:val="1134"/>
        </w:trPr>
        <w:tc>
          <w:tcPr>
            <w:tcW w:w="2304" w:type="dxa"/>
            <w:vAlign w:val="center"/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222222"/>
                <w:kern w:val="0"/>
                <w:sz w:val="24"/>
                <w:shd w:val="clear" w:color="auto" w:fill="FFFFFF"/>
              </w:rPr>
              <w:t>报名单位</w:t>
            </w:r>
          </w:p>
        </w:tc>
        <w:tc>
          <w:tcPr>
            <w:tcW w:w="6218" w:type="dxa"/>
            <w:vAlign w:val="center"/>
          </w:tcPr>
          <w:p w:rsidR="00870557" w:rsidRDefault="00870557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</w:p>
        </w:tc>
      </w:tr>
      <w:tr w:rsidR="00870557">
        <w:trPr>
          <w:trHeight w:val="1134"/>
        </w:trPr>
        <w:tc>
          <w:tcPr>
            <w:tcW w:w="2304" w:type="dxa"/>
            <w:vAlign w:val="center"/>
          </w:tcPr>
          <w:p w:rsidR="00870557" w:rsidRDefault="0084692F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6218" w:type="dxa"/>
            <w:vAlign w:val="center"/>
          </w:tcPr>
          <w:p w:rsidR="00870557" w:rsidRDefault="00870557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hd w:val="clear" w:color="auto" w:fill="FFFFFF"/>
              </w:rPr>
            </w:pPr>
          </w:p>
        </w:tc>
      </w:tr>
    </w:tbl>
    <w:p w:rsidR="00870557" w:rsidRDefault="00870557">
      <w:pPr>
        <w:widowControl/>
        <w:jc w:val="center"/>
        <w:rPr>
          <w:rFonts w:asciiTheme="minorEastAsia" w:hAnsiTheme="minorEastAsia" w:cs="宋体"/>
          <w:color w:val="222222"/>
          <w:kern w:val="0"/>
          <w:sz w:val="24"/>
          <w:shd w:val="clear" w:color="auto" w:fill="FFFFFF"/>
        </w:rPr>
      </w:pPr>
    </w:p>
    <w:sectPr w:rsidR="00870557" w:rsidSect="0087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7D7" w:rsidRDefault="006D07D7" w:rsidP="006C3E2F">
      <w:r>
        <w:separator/>
      </w:r>
    </w:p>
  </w:endnote>
  <w:endnote w:type="continuationSeparator" w:id="1">
    <w:p w:rsidR="006D07D7" w:rsidRDefault="006D07D7" w:rsidP="006C3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7D7" w:rsidRDefault="006D07D7" w:rsidP="006C3E2F">
      <w:r>
        <w:separator/>
      </w:r>
    </w:p>
  </w:footnote>
  <w:footnote w:type="continuationSeparator" w:id="1">
    <w:p w:rsidR="006D07D7" w:rsidRDefault="006D07D7" w:rsidP="006C3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7972"/>
    <w:rsid w:val="000508F3"/>
    <w:rsid w:val="00145BDA"/>
    <w:rsid w:val="00216ADD"/>
    <w:rsid w:val="002300FA"/>
    <w:rsid w:val="00237972"/>
    <w:rsid w:val="00512F57"/>
    <w:rsid w:val="006B6EC1"/>
    <w:rsid w:val="006C3E2F"/>
    <w:rsid w:val="006D07D7"/>
    <w:rsid w:val="0077166B"/>
    <w:rsid w:val="0084692F"/>
    <w:rsid w:val="00870557"/>
    <w:rsid w:val="008F317F"/>
    <w:rsid w:val="00A75917"/>
    <w:rsid w:val="00AC2415"/>
    <w:rsid w:val="00C311C4"/>
    <w:rsid w:val="00D6252C"/>
    <w:rsid w:val="13A03BEF"/>
    <w:rsid w:val="1E4611EC"/>
    <w:rsid w:val="425D2B94"/>
    <w:rsid w:val="7559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5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70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70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705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870557"/>
    <w:rPr>
      <w:b/>
    </w:rPr>
  </w:style>
  <w:style w:type="character" w:styleId="a7">
    <w:name w:val="Hyperlink"/>
    <w:basedOn w:val="a0"/>
    <w:qFormat/>
    <w:rsid w:val="00870557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87055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705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8%A2%AB%E6%8E%88%E6%9D%83%E4%BA%BA%E8%BA%AB%E4%BB%BD%E8%AF%81%E6%89%AB%E6%8F%8F%E4%BB%B6%E5%8F%91%E9%80%81%E8%87%B310349001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Administrator.USER-20191115UY</dc:creator>
  <cp:lastModifiedBy>fybjy</cp:lastModifiedBy>
  <cp:revision>7</cp:revision>
  <dcterms:created xsi:type="dcterms:W3CDTF">2020-11-19T07:10:00Z</dcterms:created>
  <dcterms:modified xsi:type="dcterms:W3CDTF">2021-03-10T00:28:00Z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